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1DAAD" w14:textId="77777777" w:rsidR="0092240A" w:rsidRDefault="0092240A" w:rsidP="008B5913">
      <w:pPr>
        <w:jc w:val="center"/>
        <w:rPr>
          <w:rFonts w:cs="Monotype Koufi"/>
          <w:color w:val="00B050"/>
          <w:sz w:val="22"/>
          <w:szCs w:val="22"/>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5930AE10" w:rsidR="008B5913" w:rsidRPr="00020DA4" w:rsidRDefault="00C041FF" w:rsidP="00AE45E8">
            <w:pPr>
              <w:rPr>
                <w:rFonts w:asciiTheme="majorBidi" w:hAnsiTheme="majorBidi" w:cstheme="majorBidi"/>
                <w:sz w:val="30"/>
                <w:szCs w:val="30"/>
              </w:rPr>
            </w:pPr>
            <w:r w:rsidRPr="009A0432">
              <w:rPr>
                <w:b/>
                <w:bCs/>
                <w:sz w:val="36"/>
                <w:szCs w:val="36"/>
              </w:rPr>
              <w:t>Thermodynamics</w:t>
            </w:r>
          </w:p>
        </w:tc>
      </w:tr>
      <w:tr w:rsidR="00020DA4" w:rsidRPr="005D2DDD" w14:paraId="6FD322C7" w14:textId="77777777" w:rsidTr="008B5913">
        <w:trPr>
          <w:trHeight w:val="506"/>
        </w:trPr>
        <w:tc>
          <w:tcPr>
            <w:tcW w:w="1366" w:type="pct"/>
            <w:shd w:val="clear" w:color="auto" w:fill="EAF1DD" w:themeFill="accent3" w:themeFillTint="33"/>
            <w:vAlign w:val="center"/>
          </w:tcPr>
          <w:p w14:paraId="1D32CB45" w14:textId="61E8AF7E"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6620B29A" w:rsidR="00020DA4" w:rsidRPr="00020DA4" w:rsidRDefault="00AB610F" w:rsidP="005A697A">
            <w:pPr>
              <w:rPr>
                <w:rFonts w:asciiTheme="majorBidi" w:hAnsiTheme="majorBidi" w:cstheme="majorBidi"/>
                <w:sz w:val="30"/>
                <w:szCs w:val="30"/>
              </w:rPr>
            </w:pPr>
            <w:r>
              <w:rPr>
                <w:rFonts w:asciiTheme="majorBidi" w:hAnsiTheme="majorBidi" w:cstheme="majorBidi"/>
                <w:sz w:val="30"/>
                <w:szCs w:val="30"/>
              </w:rPr>
              <w:t>310312</w:t>
            </w:r>
            <w:r w:rsidR="00B12096">
              <w:rPr>
                <w:rFonts w:asciiTheme="majorBidi" w:hAnsiTheme="majorBidi" w:cstheme="majorBidi"/>
                <w:sz w:val="30"/>
                <w:szCs w:val="30"/>
              </w:rPr>
              <w:t>56</w:t>
            </w:r>
          </w:p>
        </w:tc>
      </w:tr>
      <w:tr w:rsidR="00020DA4" w:rsidRPr="005D2DDD" w14:paraId="2EC01D2C" w14:textId="77777777" w:rsidTr="008B5913">
        <w:trPr>
          <w:trHeight w:val="506"/>
        </w:trPr>
        <w:tc>
          <w:tcPr>
            <w:tcW w:w="1366" w:type="pct"/>
            <w:vAlign w:val="center"/>
          </w:tcPr>
          <w:p w14:paraId="402CC620" w14:textId="36A16551"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7005E239"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BSc in Physics</w:t>
            </w:r>
          </w:p>
        </w:tc>
      </w:tr>
      <w:tr w:rsidR="00020DA4" w:rsidRPr="005D2DDD" w14:paraId="1F10EB1B" w14:textId="77777777" w:rsidTr="008B5913">
        <w:trPr>
          <w:trHeight w:val="506"/>
        </w:trPr>
        <w:tc>
          <w:tcPr>
            <w:tcW w:w="1366" w:type="pct"/>
            <w:shd w:val="clear" w:color="auto" w:fill="EAF1DD" w:themeFill="accent3" w:themeFillTint="33"/>
            <w:vAlign w:val="center"/>
          </w:tcPr>
          <w:p w14:paraId="3932FB39" w14:textId="68B8A785"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5E9E374F" w:rsidR="00020DA4" w:rsidRPr="00020DA4" w:rsidRDefault="007D1F77" w:rsidP="00020DA4">
            <w:pPr>
              <w:rPr>
                <w:rFonts w:asciiTheme="majorBidi" w:hAnsiTheme="majorBidi" w:cstheme="majorBidi"/>
                <w:sz w:val="30"/>
                <w:szCs w:val="30"/>
              </w:rPr>
            </w:pPr>
            <w:r>
              <w:rPr>
                <w:rFonts w:asciiTheme="majorBidi" w:hAnsiTheme="majorBidi" w:cstheme="majorBidi"/>
                <w:sz w:val="30"/>
                <w:szCs w:val="30"/>
              </w:rPr>
              <w:t xml:space="preserve">Department of </w:t>
            </w:r>
            <w:r w:rsidR="00020DA4" w:rsidRPr="00020DA4">
              <w:rPr>
                <w:rFonts w:asciiTheme="majorBidi" w:hAnsiTheme="majorBidi" w:cstheme="majorBidi"/>
                <w:sz w:val="30"/>
                <w:szCs w:val="30"/>
              </w:rPr>
              <w:t>Physics</w:t>
            </w:r>
          </w:p>
        </w:tc>
      </w:tr>
      <w:tr w:rsidR="00020DA4" w:rsidRPr="005D2DDD" w14:paraId="03026629" w14:textId="77777777" w:rsidTr="008B5913">
        <w:trPr>
          <w:trHeight w:val="506"/>
        </w:trPr>
        <w:tc>
          <w:tcPr>
            <w:tcW w:w="1366" w:type="pct"/>
            <w:vAlign w:val="center"/>
          </w:tcPr>
          <w:p w14:paraId="7062D009" w14:textId="0EFF8405" w:rsidR="00020DA4" w:rsidRDefault="00020DA4" w:rsidP="00020DA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7EBD1901"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Faculty of Science</w:t>
            </w:r>
          </w:p>
        </w:tc>
      </w:tr>
      <w:tr w:rsidR="00020DA4" w:rsidRPr="005D2DDD" w14:paraId="7D3B848E" w14:textId="77777777" w:rsidTr="008B5913">
        <w:trPr>
          <w:trHeight w:val="506"/>
        </w:trPr>
        <w:tc>
          <w:tcPr>
            <w:tcW w:w="1366" w:type="pct"/>
            <w:shd w:val="clear" w:color="auto" w:fill="EAF1DD" w:themeFill="accent3" w:themeFillTint="33"/>
            <w:vAlign w:val="center"/>
          </w:tcPr>
          <w:p w14:paraId="7234D2C1" w14:textId="7B785A1A"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3775326D"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AlBaha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66B87F6A" w:rsidR="00D95766" w:rsidRDefault="00B12096" w:rsidP="00B12096">
      <w:pPr>
        <w:tabs>
          <w:tab w:val="left" w:pos="5145"/>
        </w:tabs>
      </w:pPr>
      <w:r>
        <w:lastRenderedPageBreak/>
        <w:tab/>
      </w:r>
    </w:p>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4B6F5E6" w14:textId="77777777" w:rsidR="00707E9E"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19390705" w:history="1">
            <w:r w:rsidR="00707E9E" w:rsidRPr="005E301C">
              <w:rPr>
                <w:rStyle w:val="Hyperlink"/>
              </w:rPr>
              <w:t>A. Course Identification</w:t>
            </w:r>
            <w:r w:rsidR="00707E9E">
              <w:rPr>
                <w:webHidden/>
              </w:rPr>
              <w:tab/>
            </w:r>
            <w:r w:rsidR="00707E9E">
              <w:rPr>
                <w:rStyle w:val="Hyperlink"/>
                <w:rtl/>
              </w:rPr>
              <w:fldChar w:fldCharType="begin"/>
            </w:r>
            <w:r w:rsidR="00707E9E">
              <w:rPr>
                <w:webHidden/>
              </w:rPr>
              <w:instrText xml:space="preserve"> PAGEREF _Toc19390705 \h </w:instrText>
            </w:r>
            <w:r w:rsidR="00707E9E">
              <w:rPr>
                <w:rStyle w:val="Hyperlink"/>
                <w:rtl/>
              </w:rPr>
            </w:r>
            <w:r w:rsidR="00707E9E">
              <w:rPr>
                <w:rStyle w:val="Hyperlink"/>
                <w:rtl/>
              </w:rPr>
              <w:fldChar w:fldCharType="separate"/>
            </w:r>
            <w:r w:rsidR="00B12096">
              <w:rPr>
                <w:webHidden/>
              </w:rPr>
              <w:t>3</w:t>
            </w:r>
            <w:r w:rsidR="00707E9E">
              <w:rPr>
                <w:rStyle w:val="Hyperlink"/>
                <w:rtl/>
              </w:rPr>
              <w:fldChar w:fldCharType="end"/>
            </w:r>
          </w:hyperlink>
        </w:p>
        <w:p w14:paraId="6A043552"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06" w:history="1">
            <w:r w:rsidR="00707E9E" w:rsidRPr="005E301C">
              <w:rPr>
                <w:rStyle w:val="Hyperlink"/>
                <w:noProof/>
              </w:rPr>
              <w:t>1.  Credit hours</w:t>
            </w:r>
            <w:r w:rsidR="00707E9E">
              <w:rPr>
                <w:noProof/>
                <w:webHidden/>
              </w:rPr>
              <w:tab/>
            </w:r>
            <w:r w:rsidR="00707E9E">
              <w:rPr>
                <w:rStyle w:val="Hyperlink"/>
                <w:noProof/>
                <w:rtl/>
              </w:rPr>
              <w:fldChar w:fldCharType="begin"/>
            </w:r>
            <w:r w:rsidR="00707E9E">
              <w:rPr>
                <w:noProof/>
                <w:webHidden/>
              </w:rPr>
              <w:instrText xml:space="preserve"> PAGEREF _Toc19390706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3E7E708B"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07" w:history="1">
            <w:r w:rsidR="00707E9E" w:rsidRPr="005E301C">
              <w:rPr>
                <w:rStyle w:val="Hyperlink"/>
                <w:noProof/>
              </w:rPr>
              <w:t>2. Course type</w:t>
            </w:r>
            <w:r w:rsidR="00707E9E">
              <w:rPr>
                <w:noProof/>
                <w:webHidden/>
              </w:rPr>
              <w:tab/>
            </w:r>
            <w:r w:rsidR="00707E9E">
              <w:rPr>
                <w:rStyle w:val="Hyperlink"/>
                <w:noProof/>
                <w:rtl/>
              </w:rPr>
              <w:fldChar w:fldCharType="begin"/>
            </w:r>
            <w:r w:rsidR="00707E9E">
              <w:rPr>
                <w:noProof/>
                <w:webHidden/>
              </w:rPr>
              <w:instrText xml:space="preserve"> PAGEREF _Toc19390707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13B0519A"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08" w:history="1">
            <w:r w:rsidR="00707E9E" w:rsidRPr="005E301C">
              <w:rPr>
                <w:rStyle w:val="Hyperlink"/>
                <w:noProof/>
              </w:rPr>
              <w:t>3.  Level/year at which this course is offered:</w:t>
            </w:r>
            <w:r w:rsidR="00707E9E">
              <w:rPr>
                <w:noProof/>
                <w:webHidden/>
              </w:rPr>
              <w:tab/>
            </w:r>
            <w:r w:rsidR="00707E9E">
              <w:rPr>
                <w:rStyle w:val="Hyperlink"/>
                <w:noProof/>
                <w:rtl/>
              </w:rPr>
              <w:fldChar w:fldCharType="begin"/>
            </w:r>
            <w:r w:rsidR="00707E9E">
              <w:rPr>
                <w:noProof/>
                <w:webHidden/>
              </w:rPr>
              <w:instrText xml:space="preserve"> PAGEREF _Toc19390708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6E3730E6"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09" w:history="1">
            <w:r w:rsidR="00707E9E" w:rsidRPr="005E301C">
              <w:rPr>
                <w:rStyle w:val="Hyperlink"/>
                <w:noProof/>
              </w:rPr>
              <w:t>4.  Pre-requisites for this course</w:t>
            </w:r>
            <w:r w:rsidR="00707E9E">
              <w:rPr>
                <w:noProof/>
                <w:webHidden/>
              </w:rPr>
              <w:tab/>
            </w:r>
            <w:r w:rsidR="00707E9E">
              <w:rPr>
                <w:rStyle w:val="Hyperlink"/>
                <w:noProof/>
                <w:rtl/>
              </w:rPr>
              <w:fldChar w:fldCharType="begin"/>
            </w:r>
            <w:r w:rsidR="00707E9E">
              <w:rPr>
                <w:noProof/>
                <w:webHidden/>
              </w:rPr>
              <w:instrText xml:space="preserve"> PAGEREF _Toc19390709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565BCAFC"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10" w:history="1">
            <w:r w:rsidR="00707E9E" w:rsidRPr="005E301C">
              <w:rPr>
                <w:rStyle w:val="Hyperlink"/>
                <w:noProof/>
              </w:rPr>
              <w:t>5.  Co-requisites for this course</w:t>
            </w:r>
            <w:r w:rsidR="00707E9E">
              <w:rPr>
                <w:noProof/>
                <w:webHidden/>
              </w:rPr>
              <w:tab/>
            </w:r>
            <w:r w:rsidR="00707E9E">
              <w:rPr>
                <w:rStyle w:val="Hyperlink"/>
                <w:noProof/>
                <w:rtl/>
              </w:rPr>
              <w:fldChar w:fldCharType="begin"/>
            </w:r>
            <w:r w:rsidR="00707E9E">
              <w:rPr>
                <w:noProof/>
                <w:webHidden/>
              </w:rPr>
              <w:instrText xml:space="preserve"> PAGEREF _Toc19390710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1A8700E3"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11" w:history="1">
            <w:r w:rsidR="00707E9E" w:rsidRPr="005E301C">
              <w:rPr>
                <w:rStyle w:val="Hyperlink"/>
                <w:rFonts w:asciiTheme="majorBidi" w:hAnsiTheme="majorBidi" w:cstheme="majorBidi"/>
                <w:noProof/>
              </w:rPr>
              <w:t>6. Mode of Instruction (mark all that apply)</w:t>
            </w:r>
            <w:r w:rsidR="00707E9E">
              <w:rPr>
                <w:noProof/>
                <w:webHidden/>
              </w:rPr>
              <w:tab/>
            </w:r>
            <w:r w:rsidR="00707E9E">
              <w:rPr>
                <w:rStyle w:val="Hyperlink"/>
                <w:noProof/>
                <w:rtl/>
              </w:rPr>
              <w:fldChar w:fldCharType="begin"/>
            </w:r>
            <w:r w:rsidR="00707E9E">
              <w:rPr>
                <w:noProof/>
                <w:webHidden/>
              </w:rPr>
              <w:instrText xml:space="preserve"> PAGEREF _Toc19390711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4839C80D"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12" w:history="1">
            <w:r w:rsidR="00707E9E" w:rsidRPr="005E301C">
              <w:rPr>
                <w:rStyle w:val="Hyperlink"/>
                <w:noProof/>
              </w:rPr>
              <w:t>7. Actual Learning Hours</w:t>
            </w:r>
            <w:r w:rsidR="00707E9E">
              <w:rPr>
                <w:noProof/>
                <w:webHidden/>
              </w:rPr>
              <w:tab/>
            </w:r>
            <w:r w:rsidR="00707E9E">
              <w:rPr>
                <w:rStyle w:val="Hyperlink"/>
                <w:noProof/>
                <w:rtl/>
              </w:rPr>
              <w:fldChar w:fldCharType="begin"/>
            </w:r>
            <w:r w:rsidR="00707E9E">
              <w:rPr>
                <w:noProof/>
                <w:webHidden/>
              </w:rPr>
              <w:instrText xml:space="preserve"> PAGEREF _Toc19390712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6BBC6E6A" w14:textId="77777777" w:rsidR="00707E9E" w:rsidRDefault="001D4A29">
          <w:pPr>
            <w:pStyle w:val="TOC1"/>
            <w:rPr>
              <w:rFonts w:asciiTheme="minorHAnsi" w:eastAsiaTheme="minorEastAsia" w:hAnsiTheme="minorHAnsi" w:cstheme="minorBidi"/>
              <w:b w:val="0"/>
              <w:bCs w:val="0"/>
              <w:sz w:val="22"/>
              <w:szCs w:val="22"/>
              <w:lang w:bidi="ar-SA"/>
            </w:rPr>
          </w:pPr>
          <w:hyperlink w:anchor="_Toc19390713" w:history="1">
            <w:r w:rsidR="00707E9E" w:rsidRPr="005E301C">
              <w:rPr>
                <w:rStyle w:val="Hyperlink"/>
              </w:rPr>
              <w:t>B. Course Objectives and Learning Outcomes</w:t>
            </w:r>
            <w:r w:rsidR="00707E9E">
              <w:rPr>
                <w:webHidden/>
              </w:rPr>
              <w:tab/>
            </w:r>
            <w:r w:rsidR="00707E9E">
              <w:rPr>
                <w:rStyle w:val="Hyperlink"/>
                <w:rtl/>
              </w:rPr>
              <w:fldChar w:fldCharType="begin"/>
            </w:r>
            <w:r w:rsidR="00707E9E">
              <w:rPr>
                <w:webHidden/>
              </w:rPr>
              <w:instrText xml:space="preserve"> PAGEREF _Toc19390713 \h </w:instrText>
            </w:r>
            <w:r w:rsidR="00707E9E">
              <w:rPr>
                <w:rStyle w:val="Hyperlink"/>
                <w:rtl/>
              </w:rPr>
            </w:r>
            <w:r w:rsidR="00707E9E">
              <w:rPr>
                <w:rStyle w:val="Hyperlink"/>
                <w:rtl/>
              </w:rPr>
              <w:fldChar w:fldCharType="separate"/>
            </w:r>
            <w:r w:rsidR="00B12096">
              <w:rPr>
                <w:webHidden/>
              </w:rPr>
              <w:t>3</w:t>
            </w:r>
            <w:r w:rsidR="00707E9E">
              <w:rPr>
                <w:rStyle w:val="Hyperlink"/>
                <w:rtl/>
              </w:rPr>
              <w:fldChar w:fldCharType="end"/>
            </w:r>
          </w:hyperlink>
        </w:p>
        <w:p w14:paraId="36E4D497"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14" w:history="1">
            <w:r w:rsidR="00707E9E" w:rsidRPr="005E301C">
              <w:rPr>
                <w:rStyle w:val="Hyperlink"/>
                <w:rFonts w:asciiTheme="majorBidi" w:hAnsiTheme="majorBidi" w:cstheme="majorBidi"/>
                <w:noProof/>
              </w:rPr>
              <w:t>1.  Course Description</w:t>
            </w:r>
            <w:r w:rsidR="00707E9E">
              <w:rPr>
                <w:noProof/>
                <w:webHidden/>
              </w:rPr>
              <w:tab/>
            </w:r>
            <w:r w:rsidR="00707E9E">
              <w:rPr>
                <w:rStyle w:val="Hyperlink"/>
                <w:noProof/>
                <w:rtl/>
              </w:rPr>
              <w:fldChar w:fldCharType="begin"/>
            </w:r>
            <w:r w:rsidR="00707E9E">
              <w:rPr>
                <w:noProof/>
                <w:webHidden/>
              </w:rPr>
              <w:instrText xml:space="preserve"> PAGEREF _Toc19390714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03BC76E8"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15" w:history="1">
            <w:r w:rsidR="00707E9E" w:rsidRPr="005E301C">
              <w:rPr>
                <w:rStyle w:val="Hyperlink"/>
                <w:rFonts w:asciiTheme="majorBidi" w:hAnsiTheme="majorBidi" w:cstheme="majorBidi"/>
                <w:noProof/>
              </w:rPr>
              <w:t>2. Course Main Objective</w:t>
            </w:r>
            <w:r w:rsidR="00707E9E">
              <w:rPr>
                <w:noProof/>
                <w:webHidden/>
              </w:rPr>
              <w:tab/>
            </w:r>
            <w:r w:rsidR="00707E9E">
              <w:rPr>
                <w:rStyle w:val="Hyperlink"/>
                <w:noProof/>
                <w:rtl/>
              </w:rPr>
              <w:fldChar w:fldCharType="begin"/>
            </w:r>
            <w:r w:rsidR="00707E9E">
              <w:rPr>
                <w:noProof/>
                <w:webHidden/>
              </w:rPr>
              <w:instrText xml:space="preserve"> PAGEREF _Toc19390715 \h </w:instrText>
            </w:r>
            <w:r w:rsidR="00707E9E">
              <w:rPr>
                <w:rStyle w:val="Hyperlink"/>
                <w:noProof/>
                <w:rtl/>
              </w:rPr>
            </w:r>
            <w:r w:rsidR="00707E9E">
              <w:rPr>
                <w:rStyle w:val="Hyperlink"/>
                <w:noProof/>
                <w:rtl/>
              </w:rPr>
              <w:fldChar w:fldCharType="separate"/>
            </w:r>
            <w:r w:rsidR="00B12096">
              <w:rPr>
                <w:noProof/>
                <w:webHidden/>
              </w:rPr>
              <w:t>3</w:t>
            </w:r>
            <w:r w:rsidR="00707E9E">
              <w:rPr>
                <w:rStyle w:val="Hyperlink"/>
                <w:noProof/>
                <w:rtl/>
              </w:rPr>
              <w:fldChar w:fldCharType="end"/>
            </w:r>
          </w:hyperlink>
        </w:p>
        <w:p w14:paraId="702A51C8"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16" w:history="1">
            <w:r w:rsidR="00707E9E" w:rsidRPr="005E301C">
              <w:rPr>
                <w:rStyle w:val="Hyperlink"/>
                <w:rFonts w:asciiTheme="majorBidi" w:hAnsiTheme="majorBidi" w:cstheme="majorBidi"/>
                <w:noProof/>
              </w:rPr>
              <w:t>3. Course Learning Outcomes</w:t>
            </w:r>
            <w:r w:rsidR="00707E9E">
              <w:rPr>
                <w:noProof/>
                <w:webHidden/>
              </w:rPr>
              <w:tab/>
            </w:r>
            <w:r w:rsidR="00707E9E">
              <w:rPr>
                <w:rStyle w:val="Hyperlink"/>
                <w:noProof/>
                <w:rtl/>
              </w:rPr>
              <w:fldChar w:fldCharType="begin"/>
            </w:r>
            <w:r w:rsidR="00707E9E">
              <w:rPr>
                <w:noProof/>
                <w:webHidden/>
              </w:rPr>
              <w:instrText xml:space="preserve"> PAGEREF _Toc19390716 \h </w:instrText>
            </w:r>
            <w:r w:rsidR="00707E9E">
              <w:rPr>
                <w:rStyle w:val="Hyperlink"/>
                <w:noProof/>
                <w:rtl/>
              </w:rPr>
            </w:r>
            <w:r w:rsidR="00707E9E">
              <w:rPr>
                <w:rStyle w:val="Hyperlink"/>
                <w:noProof/>
                <w:rtl/>
              </w:rPr>
              <w:fldChar w:fldCharType="separate"/>
            </w:r>
            <w:r w:rsidR="00B12096">
              <w:rPr>
                <w:noProof/>
                <w:webHidden/>
              </w:rPr>
              <w:t>4</w:t>
            </w:r>
            <w:r w:rsidR="00707E9E">
              <w:rPr>
                <w:rStyle w:val="Hyperlink"/>
                <w:noProof/>
                <w:rtl/>
              </w:rPr>
              <w:fldChar w:fldCharType="end"/>
            </w:r>
          </w:hyperlink>
        </w:p>
        <w:p w14:paraId="22906C01" w14:textId="77777777" w:rsidR="00707E9E" w:rsidRDefault="001D4A29">
          <w:pPr>
            <w:pStyle w:val="TOC1"/>
            <w:rPr>
              <w:rFonts w:asciiTheme="minorHAnsi" w:eastAsiaTheme="minorEastAsia" w:hAnsiTheme="minorHAnsi" w:cstheme="minorBidi"/>
              <w:b w:val="0"/>
              <w:bCs w:val="0"/>
              <w:sz w:val="22"/>
              <w:szCs w:val="22"/>
              <w:lang w:bidi="ar-SA"/>
            </w:rPr>
          </w:pPr>
          <w:hyperlink w:anchor="_Toc19390717" w:history="1">
            <w:r w:rsidR="00707E9E" w:rsidRPr="005E301C">
              <w:rPr>
                <w:rStyle w:val="Hyperlink"/>
              </w:rPr>
              <w:t>C. Course Content</w:t>
            </w:r>
            <w:r w:rsidR="00707E9E">
              <w:rPr>
                <w:webHidden/>
              </w:rPr>
              <w:tab/>
            </w:r>
            <w:r w:rsidR="00707E9E">
              <w:rPr>
                <w:rStyle w:val="Hyperlink"/>
                <w:rtl/>
              </w:rPr>
              <w:fldChar w:fldCharType="begin"/>
            </w:r>
            <w:r w:rsidR="00707E9E">
              <w:rPr>
                <w:webHidden/>
              </w:rPr>
              <w:instrText xml:space="preserve"> PAGEREF _Toc19390717 \h </w:instrText>
            </w:r>
            <w:r w:rsidR="00707E9E">
              <w:rPr>
                <w:rStyle w:val="Hyperlink"/>
                <w:rtl/>
              </w:rPr>
            </w:r>
            <w:r w:rsidR="00707E9E">
              <w:rPr>
                <w:rStyle w:val="Hyperlink"/>
                <w:rtl/>
              </w:rPr>
              <w:fldChar w:fldCharType="separate"/>
            </w:r>
            <w:r w:rsidR="00B12096">
              <w:rPr>
                <w:webHidden/>
              </w:rPr>
              <w:t>4</w:t>
            </w:r>
            <w:r w:rsidR="00707E9E">
              <w:rPr>
                <w:rStyle w:val="Hyperlink"/>
                <w:rtl/>
              </w:rPr>
              <w:fldChar w:fldCharType="end"/>
            </w:r>
          </w:hyperlink>
        </w:p>
        <w:p w14:paraId="198C3011" w14:textId="77777777" w:rsidR="00707E9E" w:rsidRDefault="001D4A29">
          <w:pPr>
            <w:pStyle w:val="TOC1"/>
            <w:rPr>
              <w:rFonts w:asciiTheme="minorHAnsi" w:eastAsiaTheme="minorEastAsia" w:hAnsiTheme="minorHAnsi" w:cstheme="minorBidi"/>
              <w:b w:val="0"/>
              <w:bCs w:val="0"/>
              <w:sz w:val="22"/>
              <w:szCs w:val="22"/>
              <w:lang w:bidi="ar-SA"/>
            </w:rPr>
          </w:pPr>
          <w:hyperlink w:anchor="_Toc19390718" w:history="1">
            <w:r w:rsidR="00707E9E" w:rsidRPr="005E301C">
              <w:rPr>
                <w:rStyle w:val="Hyperlink"/>
              </w:rPr>
              <w:t>D. Teaching and Assessment</w:t>
            </w:r>
            <w:r w:rsidR="00707E9E">
              <w:rPr>
                <w:webHidden/>
              </w:rPr>
              <w:tab/>
            </w:r>
            <w:r w:rsidR="00707E9E">
              <w:rPr>
                <w:rStyle w:val="Hyperlink"/>
                <w:rtl/>
              </w:rPr>
              <w:fldChar w:fldCharType="begin"/>
            </w:r>
            <w:r w:rsidR="00707E9E">
              <w:rPr>
                <w:webHidden/>
              </w:rPr>
              <w:instrText xml:space="preserve"> PAGEREF _Toc19390718 \h </w:instrText>
            </w:r>
            <w:r w:rsidR="00707E9E">
              <w:rPr>
                <w:rStyle w:val="Hyperlink"/>
                <w:rtl/>
              </w:rPr>
            </w:r>
            <w:r w:rsidR="00707E9E">
              <w:rPr>
                <w:rStyle w:val="Hyperlink"/>
                <w:rtl/>
              </w:rPr>
              <w:fldChar w:fldCharType="separate"/>
            </w:r>
            <w:r w:rsidR="00B12096">
              <w:rPr>
                <w:webHidden/>
              </w:rPr>
              <w:t>5</w:t>
            </w:r>
            <w:r w:rsidR="00707E9E">
              <w:rPr>
                <w:rStyle w:val="Hyperlink"/>
                <w:rtl/>
              </w:rPr>
              <w:fldChar w:fldCharType="end"/>
            </w:r>
          </w:hyperlink>
        </w:p>
        <w:p w14:paraId="321CBD84"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19" w:history="1">
            <w:r w:rsidR="00707E9E" w:rsidRPr="005E301C">
              <w:rPr>
                <w:rStyle w:val="Hyperlink"/>
                <w:rFonts w:asciiTheme="majorBidi" w:hAnsiTheme="majorBidi" w:cstheme="majorBidi"/>
                <w:noProof/>
              </w:rPr>
              <w:t>1. Alignment of Course Learning Outcomes with Teaching Strategies and Assessment Methods</w:t>
            </w:r>
            <w:r w:rsidR="00707E9E">
              <w:rPr>
                <w:noProof/>
                <w:webHidden/>
              </w:rPr>
              <w:tab/>
            </w:r>
            <w:r w:rsidR="00707E9E">
              <w:rPr>
                <w:rStyle w:val="Hyperlink"/>
                <w:noProof/>
                <w:rtl/>
              </w:rPr>
              <w:fldChar w:fldCharType="begin"/>
            </w:r>
            <w:r w:rsidR="00707E9E">
              <w:rPr>
                <w:noProof/>
                <w:webHidden/>
              </w:rPr>
              <w:instrText xml:space="preserve"> PAGEREF _Toc19390719 \h </w:instrText>
            </w:r>
            <w:r w:rsidR="00707E9E">
              <w:rPr>
                <w:rStyle w:val="Hyperlink"/>
                <w:noProof/>
                <w:rtl/>
              </w:rPr>
            </w:r>
            <w:r w:rsidR="00707E9E">
              <w:rPr>
                <w:rStyle w:val="Hyperlink"/>
                <w:noProof/>
                <w:rtl/>
              </w:rPr>
              <w:fldChar w:fldCharType="separate"/>
            </w:r>
            <w:r w:rsidR="00B12096">
              <w:rPr>
                <w:noProof/>
                <w:webHidden/>
              </w:rPr>
              <w:t>5</w:t>
            </w:r>
            <w:r w:rsidR="00707E9E">
              <w:rPr>
                <w:rStyle w:val="Hyperlink"/>
                <w:noProof/>
                <w:rtl/>
              </w:rPr>
              <w:fldChar w:fldCharType="end"/>
            </w:r>
          </w:hyperlink>
        </w:p>
        <w:p w14:paraId="139F336B"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20" w:history="1">
            <w:r w:rsidR="00707E9E" w:rsidRPr="005E301C">
              <w:rPr>
                <w:rStyle w:val="Hyperlink"/>
                <w:rFonts w:asciiTheme="majorBidi" w:hAnsiTheme="majorBidi" w:cstheme="majorBidi"/>
                <w:noProof/>
              </w:rPr>
              <w:t>2. Assessment Tasks for Students</w:t>
            </w:r>
            <w:r w:rsidR="00707E9E">
              <w:rPr>
                <w:noProof/>
                <w:webHidden/>
              </w:rPr>
              <w:tab/>
            </w:r>
            <w:r w:rsidR="00707E9E">
              <w:rPr>
                <w:rStyle w:val="Hyperlink"/>
                <w:noProof/>
                <w:rtl/>
              </w:rPr>
              <w:fldChar w:fldCharType="begin"/>
            </w:r>
            <w:r w:rsidR="00707E9E">
              <w:rPr>
                <w:noProof/>
                <w:webHidden/>
              </w:rPr>
              <w:instrText xml:space="preserve"> PAGEREF _Toc19390720 \h </w:instrText>
            </w:r>
            <w:r w:rsidR="00707E9E">
              <w:rPr>
                <w:rStyle w:val="Hyperlink"/>
                <w:noProof/>
                <w:rtl/>
              </w:rPr>
            </w:r>
            <w:r w:rsidR="00707E9E">
              <w:rPr>
                <w:rStyle w:val="Hyperlink"/>
                <w:noProof/>
                <w:rtl/>
              </w:rPr>
              <w:fldChar w:fldCharType="separate"/>
            </w:r>
            <w:r w:rsidR="00B12096">
              <w:rPr>
                <w:noProof/>
                <w:webHidden/>
              </w:rPr>
              <w:t>6</w:t>
            </w:r>
            <w:r w:rsidR="00707E9E">
              <w:rPr>
                <w:rStyle w:val="Hyperlink"/>
                <w:noProof/>
                <w:rtl/>
              </w:rPr>
              <w:fldChar w:fldCharType="end"/>
            </w:r>
          </w:hyperlink>
        </w:p>
        <w:p w14:paraId="5D8447C4" w14:textId="77777777" w:rsidR="00707E9E" w:rsidRDefault="001D4A29">
          <w:pPr>
            <w:pStyle w:val="TOC1"/>
            <w:rPr>
              <w:rFonts w:asciiTheme="minorHAnsi" w:eastAsiaTheme="minorEastAsia" w:hAnsiTheme="minorHAnsi" w:cstheme="minorBidi"/>
              <w:b w:val="0"/>
              <w:bCs w:val="0"/>
              <w:sz w:val="22"/>
              <w:szCs w:val="22"/>
              <w:lang w:bidi="ar-SA"/>
            </w:rPr>
          </w:pPr>
          <w:hyperlink w:anchor="_Toc19390721" w:history="1">
            <w:r w:rsidR="00707E9E" w:rsidRPr="005E301C">
              <w:rPr>
                <w:rStyle w:val="Hyperlink"/>
              </w:rPr>
              <w:t>E. Student Academic Counseling and Support</w:t>
            </w:r>
            <w:r w:rsidR="00707E9E">
              <w:rPr>
                <w:webHidden/>
              </w:rPr>
              <w:tab/>
            </w:r>
            <w:r w:rsidR="00707E9E">
              <w:rPr>
                <w:rStyle w:val="Hyperlink"/>
                <w:rtl/>
              </w:rPr>
              <w:fldChar w:fldCharType="begin"/>
            </w:r>
            <w:r w:rsidR="00707E9E">
              <w:rPr>
                <w:webHidden/>
              </w:rPr>
              <w:instrText xml:space="preserve"> PAGEREF _Toc19390721 \h </w:instrText>
            </w:r>
            <w:r w:rsidR="00707E9E">
              <w:rPr>
                <w:rStyle w:val="Hyperlink"/>
                <w:rtl/>
              </w:rPr>
            </w:r>
            <w:r w:rsidR="00707E9E">
              <w:rPr>
                <w:rStyle w:val="Hyperlink"/>
                <w:rtl/>
              </w:rPr>
              <w:fldChar w:fldCharType="separate"/>
            </w:r>
            <w:r w:rsidR="00B12096">
              <w:rPr>
                <w:webHidden/>
              </w:rPr>
              <w:t>6</w:t>
            </w:r>
            <w:r w:rsidR="00707E9E">
              <w:rPr>
                <w:rStyle w:val="Hyperlink"/>
                <w:rtl/>
              </w:rPr>
              <w:fldChar w:fldCharType="end"/>
            </w:r>
          </w:hyperlink>
        </w:p>
        <w:p w14:paraId="36C21760" w14:textId="77777777" w:rsidR="00707E9E" w:rsidRDefault="001D4A29">
          <w:pPr>
            <w:pStyle w:val="TOC1"/>
            <w:rPr>
              <w:rFonts w:asciiTheme="minorHAnsi" w:eastAsiaTheme="minorEastAsia" w:hAnsiTheme="minorHAnsi" w:cstheme="minorBidi"/>
              <w:b w:val="0"/>
              <w:bCs w:val="0"/>
              <w:sz w:val="22"/>
              <w:szCs w:val="22"/>
              <w:lang w:bidi="ar-SA"/>
            </w:rPr>
          </w:pPr>
          <w:hyperlink w:anchor="_Toc19390722" w:history="1">
            <w:r w:rsidR="00707E9E" w:rsidRPr="005E301C">
              <w:rPr>
                <w:rStyle w:val="Hyperlink"/>
              </w:rPr>
              <w:t>F. Learning Resources and Facilities</w:t>
            </w:r>
            <w:r w:rsidR="00707E9E">
              <w:rPr>
                <w:webHidden/>
              </w:rPr>
              <w:tab/>
            </w:r>
            <w:r w:rsidR="00707E9E">
              <w:rPr>
                <w:rStyle w:val="Hyperlink"/>
                <w:rtl/>
              </w:rPr>
              <w:fldChar w:fldCharType="begin"/>
            </w:r>
            <w:r w:rsidR="00707E9E">
              <w:rPr>
                <w:webHidden/>
              </w:rPr>
              <w:instrText xml:space="preserve"> PAGEREF _Toc19390722 \h </w:instrText>
            </w:r>
            <w:r w:rsidR="00707E9E">
              <w:rPr>
                <w:rStyle w:val="Hyperlink"/>
                <w:rtl/>
              </w:rPr>
            </w:r>
            <w:r w:rsidR="00707E9E">
              <w:rPr>
                <w:rStyle w:val="Hyperlink"/>
                <w:rtl/>
              </w:rPr>
              <w:fldChar w:fldCharType="separate"/>
            </w:r>
            <w:r w:rsidR="00B12096">
              <w:rPr>
                <w:webHidden/>
              </w:rPr>
              <w:t>6</w:t>
            </w:r>
            <w:r w:rsidR="00707E9E">
              <w:rPr>
                <w:rStyle w:val="Hyperlink"/>
                <w:rtl/>
              </w:rPr>
              <w:fldChar w:fldCharType="end"/>
            </w:r>
          </w:hyperlink>
        </w:p>
        <w:p w14:paraId="4F078A4D"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23" w:history="1">
            <w:r w:rsidR="00707E9E" w:rsidRPr="005E301C">
              <w:rPr>
                <w:rStyle w:val="Hyperlink"/>
                <w:rFonts w:asciiTheme="majorBidi" w:hAnsiTheme="majorBidi" w:cstheme="majorBidi"/>
                <w:noProof/>
              </w:rPr>
              <w:t>1. Learning Resources</w:t>
            </w:r>
            <w:r w:rsidR="00707E9E">
              <w:rPr>
                <w:noProof/>
                <w:webHidden/>
              </w:rPr>
              <w:tab/>
            </w:r>
            <w:r w:rsidR="00707E9E">
              <w:rPr>
                <w:rStyle w:val="Hyperlink"/>
                <w:noProof/>
                <w:rtl/>
              </w:rPr>
              <w:fldChar w:fldCharType="begin"/>
            </w:r>
            <w:r w:rsidR="00707E9E">
              <w:rPr>
                <w:noProof/>
                <w:webHidden/>
              </w:rPr>
              <w:instrText xml:space="preserve"> PAGEREF _Toc19390723 \h </w:instrText>
            </w:r>
            <w:r w:rsidR="00707E9E">
              <w:rPr>
                <w:rStyle w:val="Hyperlink"/>
                <w:noProof/>
                <w:rtl/>
              </w:rPr>
            </w:r>
            <w:r w:rsidR="00707E9E">
              <w:rPr>
                <w:rStyle w:val="Hyperlink"/>
                <w:noProof/>
                <w:rtl/>
              </w:rPr>
              <w:fldChar w:fldCharType="separate"/>
            </w:r>
            <w:r w:rsidR="00B12096">
              <w:rPr>
                <w:noProof/>
                <w:webHidden/>
              </w:rPr>
              <w:t>6</w:t>
            </w:r>
            <w:r w:rsidR="00707E9E">
              <w:rPr>
                <w:rStyle w:val="Hyperlink"/>
                <w:noProof/>
                <w:rtl/>
              </w:rPr>
              <w:fldChar w:fldCharType="end"/>
            </w:r>
          </w:hyperlink>
        </w:p>
        <w:p w14:paraId="6F51904D" w14:textId="77777777" w:rsidR="00707E9E" w:rsidRDefault="001D4A29">
          <w:pPr>
            <w:pStyle w:val="TOC2"/>
            <w:tabs>
              <w:tab w:val="right" w:leader="dot" w:pos="9345"/>
            </w:tabs>
            <w:rPr>
              <w:rFonts w:asciiTheme="minorHAnsi" w:eastAsiaTheme="minorEastAsia" w:hAnsiTheme="minorHAnsi" w:cstheme="minorBidi"/>
              <w:noProof/>
              <w:sz w:val="22"/>
              <w:szCs w:val="22"/>
            </w:rPr>
          </w:pPr>
          <w:hyperlink w:anchor="_Toc19390724" w:history="1">
            <w:r w:rsidR="00707E9E" w:rsidRPr="005E301C">
              <w:rPr>
                <w:rStyle w:val="Hyperlink"/>
                <w:rFonts w:asciiTheme="majorBidi" w:hAnsiTheme="majorBidi" w:cstheme="majorBidi"/>
                <w:noProof/>
              </w:rPr>
              <w:t>2. Facilities Required</w:t>
            </w:r>
            <w:r w:rsidR="00707E9E">
              <w:rPr>
                <w:noProof/>
                <w:webHidden/>
              </w:rPr>
              <w:tab/>
            </w:r>
            <w:r w:rsidR="00707E9E">
              <w:rPr>
                <w:rStyle w:val="Hyperlink"/>
                <w:noProof/>
                <w:rtl/>
              </w:rPr>
              <w:fldChar w:fldCharType="begin"/>
            </w:r>
            <w:r w:rsidR="00707E9E">
              <w:rPr>
                <w:noProof/>
                <w:webHidden/>
              </w:rPr>
              <w:instrText xml:space="preserve"> PAGEREF _Toc19390724 \h </w:instrText>
            </w:r>
            <w:r w:rsidR="00707E9E">
              <w:rPr>
                <w:rStyle w:val="Hyperlink"/>
                <w:noProof/>
                <w:rtl/>
              </w:rPr>
            </w:r>
            <w:r w:rsidR="00707E9E">
              <w:rPr>
                <w:rStyle w:val="Hyperlink"/>
                <w:noProof/>
                <w:rtl/>
              </w:rPr>
              <w:fldChar w:fldCharType="separate"/>
            </w:r>
            <w:r w:rsidR="00B12096">
              <w:rPr>
                <w:noProof/>
                <w:webHidden/>
              </w:rPr>
              <w:t>7</w:t>
            </w:r>
            <w:r w:rsidR="00707E9E">
              <w:rPr>
                <w:rStyle w:val="Hyperlink"/>
                <w:noProof/>
                <w:rtl/>
              </w:rPr>
              <w:fldChar w:fldCharType="end"/>
            </w:r>
          </w:hyperlink>
        </w:p>
        <w:p w14:paraId="2719BC21" w14:textId="77777777" w:rsidR="00707E9E" w:rsidRDefault="001D4A29">
          <w:pPr>
            <w:pStyle w:val="TOC1"/>
            <w:rPr>
              <w:rFonts w:asciiTheme="minorHAnsi" w:eastAsiaTheme="minorEastAsia" w:hAnsiTheme="minorHAnsi" w:cstheme="minorBidi"/>
              <w:b w:val="0"/>
              <w:bCs w:val="0"/>
              <w:sz w:val="22"/>
              <w:szCs w:val="22"/>
              <w:lang w:bidi="ar-SA"/>
            </w:rPr>
          </w:pPr>
          <w:hyperlink w:anchor="_Toc19390725" w:history="1">
            <w:r w:rsidR="00707E9E" w:rsidRPr="005E301C">
              <w:rPr>
                <w:rStyle w:val="Hyperlink"/>
              </w:rPr>
              <w:t>G. Course Quality Evaluation</w:t>
            </w:r>
            <w:r w:rsidR="00707E9E">
              <w:rPr>
                <w:webHidden/>
              </w:rPr>
              <w:tab/>
            </w:r>
            <w:r w:rsidR="00707E9E">
              <w:rPr>
                <w:rStyle w:val="Hyperlink"/>
                <w:rtl/>
              </w:rPr>
              <w:fldChar w:fldCharType="begin"/>
            </w:r>
            <w:r w:rsidR="00707E9E">
              <w:rPr>
                <w:webHidden/>
              </w:rPr>
              <w:instrText xml:space="preserve"> PAGEREF _Toc19390725 \h </w:instrText>
            </w:r>
            <w:r w:rsidR="00707E9E">
              <w:rPr>
                <w:rStyle w:val="Hyperlink"/>
                <w:rtl/>
              </w:rPr>
            </w:r>
            <w:r w:rsidR="00707E9E">
              <w:rPr>
                <w:rStyle w:val="Hyperlink"/>
                <w:rtl/>
              </w:rPr>
              <w:fldChar w:fldCharType="separate"/>
            </w:r>
            <w:r w:rsidR="00B12096">
              <w:rPr>
                <w:webHidden/>
              </w:rPr>
              <w:t>7</w:t>
            </w:r>
            <w:r w:rsidR="00707E9E">
              <w:rPr>
                <w:rStyle w:val="Hyperlink"/>
                <w:rtl/>
              </w:rPr>
              <w:fldChar w:fldCharType="end"/>
            </w:r>
          </w:hyperlink>
        </w:p>
        <w:p w14:paraId="21531608" w14:textId="77777777" w:rsidR="00707E9E" w:rsidRDefault="001D4A29">
          <w:pPr>
            <w:pStyle w:val="TOC1"/>
            <w:rPr>
              <w:rFonts w:asciiTheme="minorHAnsi" w:eastAsiaTheme="minorEastAsia" w:hAnsiTheme="minorHAnsi" w:cstheme="minorBidi"/>
              <w:b w:val="0"/>
              <w:bCs w:val="0"/>
              <w:sz w:val="22"/>
              <w:szCs w:val="22"/>
              <w:lang w:bidi="ar-SA"/>
            </w:rPr>
          </w:pPr>
          <w:hyperlink w:anchor="_Toc19390726" w:history="1">
            <w:r w:rsidR="00707E9E" w:rsidRPr="005E301C">
              <w:rPr>
                <w:rStyle w:val="Hyperlink"/>
              </w:rPr>
              <w:t>H. Specification Approval Data</w:t>
            </w:r>
            <w:r w:rsidR="00707E9E">
              <w:rPr>
                <w:webHidden/>
              </w:rPr>
              <w:tab/>
            </w:r>
            <w:r w:rsidR="00707E9E">
              <w:rPr>
                <w:rStyle w:val="Hyperlink"/>
                <w:rtl/>
              </w:rPr>
              <w:fldChar w:fldCharType="begin"/>
            </w:r>
            <w:r w:rsidR="00707E9E">
              <w:rPr>
                <w:webHidden/>
              </w:rPr>
              <w:instrText xml:space="preserve"> PAGEREF _Toc19390726 \h </w:instrText>
            </w:r>
            <w:r w:rsidR="00707E9E">
              <w:rPr>
                <w:rStyle w:val="Hyperlink"/>
                <w:rtl/>
              </w:rPr>
            </w:r>
            <w:r w:rsidR="00707E9E">
              <w:rPr>
                <w:rStyle w:val="Hyperlink"/>
                <w:rtl/>
              </w:rPr>
              <w:fldChar w:fldCharType="separate"/>
            </w:r>
            <w:r w:rsidR="00B12096">
              <w:rPr>
                <w:webHidden/>
              </w:rPr>
              <w:t>7</w:t>
            </w:r>
            <w:r w:rsidR="00707E9E">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19390705"/>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932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4"/>
        <w:gridCol w:w="1941"/>
        <w:gridCol w:w="270"/>
        <w:gridCol w:w="1744"/>
      </w:tblGrid>
      <w:tr w:rsidR="00591D51" w:rsidRPr="005D2DDD" w14:paraId="4F0E5AB4" w14:textId="77777777" w:rsidTr="001B0B25">
        <w:trPr>
          <w:jc w:val="center"/>
        </w:trPr>
        <w:tc>
          <w:tcPr>
            <w:tcW w:w="2085" w:type="dxa"/>
            <w:gridSpan w:val="4"/>
            <w:tcBorders>
              <w:bottom w:val="single" w:sz="8" w:space="0" w:color="auto"/>
              <w:right w:val="nil"/>
            </w:tcBorders>
          </w:tcPr>
          <w:p w14:paraId="00EEE0EB" w14:textId="144FF892" w:rsidR="00591D51" w:rsidRPr="005D2DDD" w:rsidRDefault="00591D51" w:rsidP="00F07193">
            <w:pPr>
              <w:rPr>
                <w:rFonts w:asciiTheme="majorBidi" w:hAnsiTheme="majorBidi" w:cstheme="majorBidi"/>
                <w:b/>
                <w:bCs/>
                <w:sz w:val="26"/>
                <w:szCs w:val="26"/>
                <w:rtl/>
                <w:lang w:bidi="ar-EG"/>
              </w:rPr>
            </w:pPr>
            <w:bookmarkStart w:id="1" w:name="_Toc19390706"/>
            <w:r w:rsidRPr="00CA598A">
              <w:rPr>
                <w:rStyle w:val="Heading2Char"/>
              </w:rPr>
              <w:t>1.  Credit hours</w:t>
            </w:r>
            <w:bookmarkEnd w:id="1"/>
            <w:r w:rsidRPr="001B0B25">
              <w:rPr>
                <w:rFonts w:asciiTheme="majorBidi" w:hAnsiTheme="majorBidi" w:cstheme="majorBidi"/>
                <w:b/>
                <w:bCs/>
                <w:sz w:val="26"/>
                <w:szCs w:val="26"/>
              </w:rPr>
              <w:t>:</w:t>
            </w:r>
            <w:r w:rsidR="001B0B25">
              <w:rPr>
                <w:rFonts w:asciiTheme="majorBidi" w:hAnsiTheme="majorBidi" w:cstheme="majorBidi"/>
                <w:b/>
                <w:bCs/>
                <w:sz w:val="26"/>
                <w:szCs w:val="26"/>
                <w:lang w:bidi="ar-EG"/>
              </w:rPr>
              <w:t xml:space="preserve"> </w:t>
            </w:r>
          </w:p>
        </w:tc>
        <w:tc>
          <w:tcPr>
            <w:tcW w:w="7244" w:type="dxa"/>
            <w:gridSpan w:val="13"/>
            <w:tcBorders>
              <w:left w:val="nil"/>
              <w:bottom w:val="single" w:sz="8" w:space="0" w:color="auto"/>
            </w:tcBorders>
          </w:tcPr>
          <w:p w14:paraId="67374992" w14:textId="204EE397" w:rsidR="00591D51" w:rsidRPr="003302F2" w:rsidRDefault="00EF6A66" w:rsidP="004B6DAC">
            <w:pPr>
              <w:rPr>
                <w:rFonts w:asciiTheme="majorBidi" w:hAnsiTheme="majorBidi" w:cstheme="majorBidi"/>
                <w:b/>
                <w:bCs/>
                <w:rtl/>
                <w:lang w:bidi="ar-EG"/>
              </w:rPr>
            </w:pPr>
            <w:r>
              <w:rPr>
                <w:rFonts w:asciiTheme="majorBidi" w:hAnsiTheme="majorBidi" w:cstheme="majorBidi"/>
                <w:b/>
                <w:bCs/>
                <w:lang w:bidi="ar-EG"/>
              </w:rPr>
              <w:t xml:space="preserve">2 </w:t>
            </w:r>
            <w:r w:rsidR="00CA598A">
              <w:rPr>
                <w:rFonts w:asciiTheme="majorBidi" w:hAnsiTheme="majorBidi" w:cstheme="majorBidi"/>
                <w:b/>
                <w:bCs/>
                <w:lang w:bidi="ar-EG"/>
              </w:rPr>
              <w:t>credit hours</w:t>
            </w:r>
          </w:p>
        </w:tc>
      </w:tr>
      <w:tr w:rsidR="00F07193" w:rsidRPr="005D2DDD" w14:paraId="333CB29B" w14:textId="77777777" w:rsidTr="001B0B25">
        <w:trPr>
          <w:jc w:val="center"/>
        </w:trPr>
        <w:tc>
          <w:tcPr>
            <w:tcW w:w="9329" w:type="dxa"/>
            <w:gridSpan w:val="17"/>
            <w:tcBorders>
              <w:top w:val="single" w:sz="8" w:space="0" w:color="auto"/>
              <w:bottom w:val="nil"/>
            </w:tcBorders>
            <w:vAlign w:val="center"/>
          </w:tcPr>
          <w:p w14:paraId="74BA8993" w14:textId="676628B8" w:rsidR="00F07193" w:rsidRPr="003302F2" w:rsidRDefault="00F07193" w:rsidP="00CA598A">
            <w:pPr>
              <w:pStyle w:val="Heading2"/>
              <w:jc w:val="left"/>
              <w:rPr>
                <w:rFonts w:asciiTheme="majorBidi" w:hAnsiTheme="majorBidi" w:cstheme="majorBidi"/>
                <w:rtl/>
                <w:lang w:bidi="ar-EG"/>
              </w:rPr>
            </w:pPr>
            <w:bookmarkStart w:id="2" w:name="_Toc19390707"/>
            <w:r w:rsidRPr="009D190C">
              <w:t>2. Course type</w:t>
            </w:r>
            <w:bookmarkEnd w:id="2"/>
          </w:p>
        </w:tc>
      </w:tr>
      <w:tr w:rsidR="008A682F" w:rsidRPr="005D2DDD" w14:paraId="431C3DD0" w14:textId="77777777" w:rsidTr="00700A85">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4" w:type="dxa"/>
            <w:tcBorders>
              <w:top w:val="single" w:sz="4" w:space="0" w:color="auto"/>
              <w:left w:val="single" w:sz="4" w:space="0" w:color="auto"/>
              <w:bottom w:val="single" w:sz="4" w:space="0" w:color="auto"/>
              <w:right w:val="single" w:sz="4" w:space="0" w:color="auto"/>
            </w:tcBorders>
            <w:vAlign w:val="center"/>
          </w:tcPr>
          <w:p w14:paraId="335166CE" w14:textId="426BDE96" w:rsidR="00591D51" w:rsidRPr="005D2DDD" w:rsidRDefault="00020DA4" w:rsidP="00700A85">
            <w:pPr>
              <w:rPr>
                <w:rFonts w:asciiTheme="majorBidi" w:hAnsiTheme="majorBidi" w:cstheme="majorBidi"/>
                <w:b/>
                <w:bCs/>
              </w:rPr>
            </w:pPr>
            <w:r>
              <w:rPr>
                <w:rFonts w:asciiTheme="majorBidi" w:hAnsiTheme="majorBidi" w:cstheme="majorBidi"/>
                <w:b/>
                <w:bCs/>
              </w:rPr>
              <w:sym w:font="Wingdings" w:char="F0FC"/>
            </w: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1B0B25">
        <w:trPr>
          <w:trHeight w:val="288"/>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4A8AA58B" w:rsidR="00591D51" w:rsidRPr="005D2DDD" w:rsidRDefault="00F805FB" w:rsidP="00BF6F01">
            <w:pPr>
              <w:jc w:val="center"/>
              <w:rPr>
                <w:rFonts w:asciiTheme="majorBidi" w:hAnsiTheme="majorBidi" w:cstheme="majorBidi"/>
                <w:b/>
                <w:bCs/>
                <w:lang w:bidi="ar-EG"/>
              </w:rPr>
            </w:pPr>
            <w:r w:rsidRPr="00F805FB">
              <w:rPr>
                <w:rFonts w:asciiTheme="majorBidi" w:hAnsiTheme="majorBidi" w:cstheme="majorBidi"/>
                <w:b/>
                <w:bCs/>
                <w:lang w:bidi="ar-EG"/>
              </w:rPr>
              <w:sym w:font="Wingdings" w:char="F0FC"/>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8"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320C59">
        <w:trPr>
          <w:trHeight w:val="288"/>
          <w:jc w:val="center"/>
        </w:trPr>
        <w:tc>
          <w:tcPr>
            <w:tcW w:w="4805" w:type="dxa"/>
            <w:gridSpan w:val="12"/>
            <w:tcBorders>
              <w:top w:val="single" w:sz="8" w:space="0" w:color="auto"/>
              <w:bottom w:val="single" w:sz="8" w:space="0" w:color="auto"/>
              <w:right w:val="nil"/>
            </w:tcBorders>
            <w:vAlign w:val="center"/>
          </w:tcPr>
          <w:p w14:paraId="74EEF555" w14:textId="1D8A4E1B" w:rsidR="00CC4A74" w:rsidRPr="00835C8A" w:rsidRDefault="00CC4A74" w:rsidP="00CA598A">
            <w:pPr>
              <w:pStyle w:val="Heading2"/>
              <w:rPr>
                <w:rFonts w:asciiTheme="majorBidi" w:hAnsiTheme="majorBidi" w:cstheme="majorBidi"/>
                <w:rtl/>
                <w:lang w:bidi="ar-EG"/>
              </w:rPr>
            </w:pPr>
            <w:bookmarkStart w:id="3" w:name="_Toc19390708"/>
            <w:r w:rsidRPr="00FD1A64">
              <w:t>3.  Level/year at which this course is offered:</w:t>
            </w:r>
            <w:bookmarkEnd w:id="3"/>
            <w:r w:rsidR="00C9474C">
              <w:t xml:space="preserve"> </w:t>
            </w:r>
          </w:p>
        </w:tc>
        <w:tc>
          <w:tcPr>
            <w:tcW w:w="4524" w:type="dxa"/>
            <w:gridSpan w:val="5"/>
            <w:tcBorders>
              <w:top w:val="single" w:sz="8" w:space="0" w:color="auto"/>
              <w:left w:val="nil"/>
              <w:bottom w:val="single" w:sz="8" w:space="0" w:color="auto"/>
            </w:tcBorders>
            <w:vAlign w:val="center"/>
          </w:tcPr>
          <w:p w14:paraId="0E46B565" w14:textId="4EEC266E" w:rsidR="00CC4A74" w:rsidRPr="00700A85" w:rsidRDefault="00B12096" w:rsidP="004D3833">
            <w:pPr>
              <w:rPr>
                <w:rFonts w:asciiTheme="majorBidi" w:hAnsiTheme="majorBidi" w:cstheme="majorBidi"/>
                <w:b/>
                <w:bCs/>
                <w:rtl/>
                <w:lang w:bidi="ar-EG"/>
              </w:rPr>
            </w:pPr>
            <w:r w:rsidRPr="00B12096">
              <w:rPr>
                <w:rFonts w:asciiTheme="majorBidi" w:hAnsiTheme="majorBidi" w:cstheme="majorBidi"/>
                <w:b/>
                <w:bCs/>
                <w:lang w:bidi="ar-EG"/>
              </w:rPr>
              <w:t>Fourth Level / Second Year</w:t>
            </w:r>
          </w:p>
        </w:tc>
      </w:tr>
      <w:tr w:rsidR="00E63B5F" w:rsidRPr="005D2DDD" w14:paraId="79106C60" w14:textId="77777777" w:rsidTr="00320C59">
        <w:trPr>
          <w:trHeight w:val="288"/>
          <w:jc w:val="center"/>
        </w:trPr>
        <w:tc>
          <w:tcPr>
            <w:tcW w:w="9329" w:type="dxa"/>
            <w:gridSpan w:val="17"/>
            <w:tcBorders>
              <w:top w:val="single" w:sz="8" w:space="0" w:color="auto"/>
              <w:bottom w:val="single" w:sz="4" w:space="0" w:color="auto"/>
            </w:tcBorders>
            <w:vAlign w:val="center"/>
          </w:tcPr>
          <w:p w14:paraId="0F180D59" w14:textId="4E7ADC69" w:rsidR="00E63B5F" w:rsidRPr="001B0B25" w:rsidRDefault="00E63B5F" w:rsidP="004D3833">
            <w:pPr>
              <w:rPr>
                <w:rFonts w:asciiTheme="majorBidi" w:hAnsiTheme="majorBidi" w:cstheme="majorBidi"/>
                <w:rtl/>
              </w:rPr>
            </w:pPr>
            <w:bookmarkStart w:id="4" w:name="_Toc19390709"/>
            <w:r w:rsidRPr="00CA598A">
              <w:rPr>
                <w:rStyle w:val="Heading2Char"/>
              </w:rPr>
              <w:t>4.  Pre-requisites for this course</w:t>
            </w:r>
            <w:bookmarkEnd w:id="4"/>
            <w:r w:rsidRPr="00FD1A64">
              <w:rPr>
                <w:b/>
                <w:bCs/>
              </w:rPr>
              <w:t xml:space="preserve"> </w:t>
            </w:r>
            <w:r w:rsidRPr="00743E1A">
              <w:rPr>
                <w:sz w:val="20"/>
                <w:szCs w:val="20"/>
              </w:rPr>
              <w:t>(if any)</w:t>
            </w:r>
            <w:r w:rsidRPr="00FD1A64">
              <w:rPr>
                <w:b/>
                <w:bCs/>
              </w:rPr>
              <w:t>:</w:t>
            </w:r>
            <w:r w:rsidR="00C9474C" w:rsidRPr="00C9474C">
              <w:rPr>
                <w:b/>
                <w:bCs/>
              </w:rPr>
              <w:t xml:space="preserve"> </w:t>
            </w:r>
            <w:r w:rsidR="00A36550" w:rsidRPr="00A36550">
              <w:rPr>
                <w:rFonts w:asciiTheme="majorBidi" w:hAnsiTheme="majorBidi" w:cstheme="majorBidi"/>
                <w:b/>
                <w:bCs/>
              </w:rPr>
              <w:t>General Physics (1) - (31031104)</w:t>
            </w:r>
          </w:p>
        </w:tc>
      </w:tr>
      <w:tr w:rsidR="00CC4A74" w:rsidRPr="005D2DDD" w14:paraId="7A2E9401" w14:textId="77777777" w:rsidTr="00320C59">
        <w:trPr>
          <w:trHeight w:val="288"/>
          <w:jc w:val="center"/>
        </w:trPr>
        <w:tc>
          <w:tcPr>
            <w:tcW w:w="9329" w:type="dxa"/>
            <w:gridSpan w:val="17"/>
            <w:tcBorders>
              <w:top w:val="single" w:sz="4" w:space="0" w:color="auto"/>
              <w:left w:val="single" w:sz="12" w:space="0" w:color="auto"/>
              <w:bottom w:val="single" w:sz="12" w:space="0" w:color="auto"/>
              <w:right w:val="single" w:sz="12" w:space="0" w:color="auto"/>
            </w:tcBorders>
            <w:vAlign w:val="center"/>
          </w:tcPr>
          <w:p w14:paraId="39E0A534" w14:textId="4061C50C" w:rsidR="00CC4A74" w:rsidRPr="003302F2" w:rsidRDefault="00CC4A74" w:rsidP="001B0B25">
            <w:pPr>
              <w:rPr>
                <w:rFonts w:asciiTheme="majorBidi" w:hAnsiTheme="majorBidi" w:cstheme="majorBidi"/>
                <w:b/>
                <w:bCs/>
                <w:lang w:bidi="ar-EG"/>
              </w:rPr>
            </w:pPr>
            <w:bookmarkStart w:id="5" w:name="_Toc19390710"/>
            <w:r w:rsidRPr="00CA598A">
              <w:rPr>
                <w:rStyle w:val="Heading2Char"/>
              </w:rPr>
              <w:t>5.  Co-requisites for this course</w:t>
            </w:r>
            <w:bookmarkEnd w:id="5"/>
            <w:r w:rsidRPr="00FD1A64">
              <w:rPr>
                <w:b/>
                <w:bCs/>
              </w:rPr>
              <w:t xml:space="preserve"> </w:t>
            </w:r>
            <w:r w:rsidRPr="00743E1A">
              <w:rPr>
                <w:sz w:val="20"/>
                <w:szCs w:val="20"/>
              </w:rPr>
              <w:t>(if any)</w:t>
            </w:r>
            <w:r w:rsidRPr="00FD1A64">
              <w:rPr>
                <w:b/>
                <w:bCs/>
              </w:rPr>
              <w:t>:</w:t>
            </w:r>
            <w:r w:rsidR="001B0B25">
              <w:rPr>
                <w:rFonts w:asciiTheme="majorBidi" w:hAnsiTheme="majorBidi" w:cstheme="majorBidi"/>
                <w:b/>
                <w:bCs/>
                <w:lang w:bidi="ar-EG"/>
              </w:rPr>
              <w:t xml:space="preserve"> None</w:t>
            </w:r>
          </w:p>
        </w:tc>
      </w:tr>
    </w:tbl>
    <w:p w14:paraId="7545A6BF" w14:textId="0C1AEF9E"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6" w:name="_Toc19390711"/>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3C5E27">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04582B32" w:rsidR="00CC4A74" w:rsidRPr="005D2DDD" w:rsidRDefault="00AB351F" w:rsidP="003C5E27">
            <w:pPr>
              <w:jc w:val="center"/>
              <w:rPr>
                <w:rFonts w:asciiTheme="majorBidi" w:hAnsiTheme="majorBidi" w:cstheme="majorBidi"/>
                <w:rtl/>
              </w:rPr>
            </w:pPr>
            <w:r>
              <w:rPr>
                <w:rFonts w:asciiTheme="majorBidi" w:hAnsiTheme="majorBidi" w:cstheme="majorBidi"/>
              </w:rPr>
              <w:t>24</w:t>
            </w:r>
          </w:p>
        </w:tc>
        <w:tc>
          <w:tcPr>
            <w:tcW w:w="2342" w:type="dxa"/>
            <w:tcBorders>
              <w:top w:val="single" w:sz="8" w:space="0" w:color="auto"/>
              <w:left w:val="single" w:sz="8" w:space="0" w:color="auto"/>
              <w:bottom w:val="dashSmallGap" w:sz="4" w:space="0" w:color="auto"/>
            </w:tcBorders>
            <w:vAlign w:val="center"/>
          </w:tcPr>
          <w:p w14:paraId="59A7CE3D" w14:textId="2A7CCCED" w:rsidR="00CC4A74" w:rsidRPr="005D2DDD" w:rsidRDefault="00AB351F" w:rsidP="003C5E27">
            <w:pPr>
              <w:jc w:val="center"/>
              <w:rPr>
                <w:rFonts w:asciiTheme="majorBidi" w:hAnsiTheme="majorBidi" w:cstheme="majorBidi"/>
              </w:rPr>
            </w:pPr>
            <w:r>
              <w:rPr>
                <w:rFonts w:asciiTheme="majorBidi" w:hAnsiTheme="majorBidi" w:cstheme="majorBidi"/>
              </w:rPr>
              <w:t>8</w:t>
            </w:r>
            <w:r w:rsidR="00EF6A66">
              <w:rPr>
                <w:rFonts w:asciiTheme="majorBidi" w:hAnsiTheme="majorBidi" w:cstheme="majorBidi"/>
              </w:rPr>
              <w:t>0</w:t>
            </w:r>
            <w:r w:rsidR="003C5E27">
              <w:rPr>
                <w:rFonts w:asciiTheme="majorBidi" w:hAnsiTheme="majorBidi" w:cstheme="majorBidi"/>
              </w:rPr>
              <w:t>%</w:t>
            </w: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3C5E27">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2C48B847" w:rsidR="00CC4A74" w:rsidRPr="005D2DDD" w:rsidRDefault="00AB351F" w:rsidP="00AB351F">
            <w:pPr>
              <w:rPr>
                <w:rFonts w:asciiTheme="majorBidi" w:hAnsiTheme="majorBidi" w:cstheme="majorBidi"/>
              </w:rPr>
            </w:pPr>
            <w:r>
              <w:rPr>
                <w:rFonts w:asciiTheme="majorBidi" w:hAnsiTheme="majorBidi" w:cstheme="majorBidi"/>
              </w:rPr>
              <w:t xml:space="preserve">                06</w:t>
            </w:r>
          </w:p>
        </w:tc>
        <w:tc>
          <w:tcPr>
            <w:tcW w:w="2342" w:type="dxa"/>
            <w:tcBorders>
              <w:top w:val="dashSmallGap" w:sz="4" w:space="0" w:color="auto"/>
              <w:left w:val="single" w:sz="8" w:space="0" w:color="auto"/>
              <w:bottom w:val="dashSmallGap" w:sz="4" w:space="0" w:color="auto"/>
            </w:tcBorders>
            <w:vAlign w:val="center"/>
          </w:tcPr>
          <w:p w14:paraId="65CA7025" w14:textId="7B82349A" w:rsidR="00CC4A74" w:rsidRPr="005D2DDD" w:rsidRDefault="00AB351F" w:rsidP="003C5E27">
            <w:pPr>
              <w:jc w:val="center"/>
              <w:rPr>
                <w:rFonts w:asciiTheme="majorBidi" w:hAnsiTheme="majorBidi" w:cstheme="majorBidi"/>
              </w:rPr>
            </w:pPr>
            <w:r>
              <w:rPr>
                <w:rFonts w:asciiTheme="majorBidi" w:hAnsiTheme="majorBidi" w:cstheme="majorBidi"/>
              </w:rPr>
              <w:t>20%</w:t>
            </w: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3C5E27">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0B756ECB"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14:paraId="35A43D49" w14:textId="6E449D11"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3C5E27">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03E24E29" w:rsidR="00CC4A74" w:rsidRPr="005D2DDD" w:rsidRDefault="00EF6A66"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14:paraId="408B89DF" w14:textId="11CCA738" w:rsidR="00CC4A74" w:rsidRPr="005D2DDD" w:rsidRDefault="00EF6A66" w:rsidP="003C5E27">
            <w:pPr>
              <w:jc w:val="center"/>
              <w:rPr>
                <w:rFonts w:asciiTheme="majorBidi" w:hAnsiTheme="majorBidi" w:cstheme="majorBidi"/>
              </w:rPr>
            </w:pPr>
            <w:r>
              <w:rPr>
                <w:rFonts w:asciiTheme="majorBidi" w:hAnsiTheme="majorBidi" w:cstheme="majorBidi"/>
              </w:rPr>
              <w:t>-</w:t>
            </w: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02056F79" w:rsidR="00CC4A74" w:rsidRPr="005D2DDD" w:rsidRDefault="00CC4A74" w:rsidP="003C5E27">
            <w:pPr>
              <w:rPr>
                <w:rFonts w:asciiTheme="majorBidi" w:hAnsiTheme="majorBidi" w:cstheme="majorBidi"/>
                <w:b/>
                <w:bCs/>
              </w:rPr>
            </w:pPr>
            <w:r w:rsidRPr="003E1946">
              <w:rPr>
                <w:b/>
                <w:bCs/>
              </w:rPr>
              <w:t>Other</w:t>
            </w:r>
            <w:r w:rsidR="004B6DAC">
              <w:rPr>
                <w:b/>
                <w:bCs/>
              </w:rPr>
              <w:t xml:space="preserve"> (Laboratory)</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62073FE8" w:rsidR="00CC4A74" w:rsidRPr="005D2DDD" w:rsidRDefault="002C3E1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single" w:sz="12" w:space="0" w:color="auto"/>
            </w:tcBorders>
            <w:vAlign w:val="center"/>
          </w:tcPr>
          <w:p w14:paraId="21631768" w14:textId="7F0E48AE" w:rsidR="00CC4A74" w:rsidRPr="005D2DDD" w:rsidRDefault="002C3E19" w:rsidP="003C5E27">
            <w:pPr>
              <w:jc w:val="center"/>
              <w:rPr>
                <w:rFonts w:asciiTheme="majorBidi" w:hAnsiTheme="majorBidi" w:cstheme="majorBidi"/>
              </w:rPr>
            </w:pPr>
            <w:r>
              <w:rPr>
                <w:rFonts w:asciiTheme="majorBidi" w:hAnsiTheme="majorBidi" w:cstheme="majorBidi"/>
              </w:rPr>
              <w:t>-</w:t>
            </w: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bookmarkStart w:id="7" w:name="_Toc19390712"/>
      <w:r w:rsidRPr="002735F4">
        <w:rPr>
          <w:rStyle w:val="Heading2Char"/>
          <w:sz w:val="26"/>
          <w:szCs w:val="26"/>
        </w:rPr>
        <w:t>7</w:t>
      </w:r>
      <w:r w:rsidR="00393B93" w:rsidRPr="002735F4">
        <w:rPr>
          <w:rStyle w:val="Heading2Char"/>
          <w:sz w:val="26"/>
          <w:szCs w:val="26"/>
        </w:rPr>
        <w:t>. Actual Learning Hours</w:t>
      </w:r>
      <w:bookmarkEnd w:id="7"/>
      <w:r w:rsidR="00393B93">
        <w:rPr>
          <w:rFonts w:asciiTheme="majorBidi" w:hAnsiTheme="majorBidi" w:cstheme="majorBidi"/>
          <w:b/>
          <w:bCs/>
          <w:sz w:val="26"/>
          <w:szCs w:val="26"/>
          <w:lang w:bidi="ar-EG"/>
        </w:rPr>
        <w:t xml:space="preserve"> </w:t>
      </w:r>
      <w:r w:rsidR="00393B93" w:rsidRPr="00393B93">
        <w:rPr>
          <w:rFonts w:asciiTheme="majorBidi" w:hAnsiTheme="majorBidi" w:cstheme="majorBidi"/>
          <w:sz w:val="26"/>
          <w:szCs w:val="26"/>
          <w:lang w:bidi="ar-EG"/>
        </w:rPr>
        <w:t>(based on academic semester)</w:t>
      </w:r>
    </w:p>
    <w:tbl>
      <w:tblPr>
        <w:tblStyle w:val="TableGrid"/>
        <w:tblW w:w="0" w:type="auto"/>
        <w:tblInd w:w="108" w:type="dxa"/>
        <w:tblLayout w:type="fixed"/>
        <w:tblLook w:val="04A0" w:firstRow="1" w:lastRow="0" w:firstColumn="1" w:lastColumn="0" w:noHBand="0" w:noVBand="1"/>
      </w:tblPr>
      <w:tblGrid>
        <w:gridCol w:w="694"/>
        <w:gridCol w:w="6214"/>
        <w:gridCol w:w="2452"/>
      </w:tblGrid>
      <w:tr w:rsidR="0072359E" w:rsidRPr="0019322E" w14:paraId="0F5534B1" w14:textId="77777777" w:rsidTr="00B12096">
        <w:trPr>
          <w:trHeight w:val="380"/>
        </w:trPr>
        <w:tc>
          <w:tcPr>
            <w:tcW w:w="694"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452"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B12096">
        <w:tc>
          <w:tcPr>
            <w:tcW w:w="9360"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B12096">
        <w:tc>
          <w:tcPr>
            <w:tcW w:w="694"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452" w:type="dxa"/>
            <w:tcBorders>
              <w:bottom w:val="dashSmallGap" w:sz="4" w:space="0" w:color="auto"/>
              <w:right w:val="single" w:sz="12" w:space="0" w:color="auto"/>
            </w:tcBorders>
          </w:tcPr>
          <w:p w14:paraId="1EC1562C" w14:textId="789B9AF9" w:rsidR="0072359E" w:rsidRPr="000274EF" w:rsidRDefault="00EF6A66" w:rsidP="00C74150">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14:paraId="521E4BCF" w14:textId="77777777" w:rsidTr="00B12096">
        <w:tc>
          <w:tcPr>
            <w:tcW w:w="694"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452" w:type="dxa"/>
            <w:tcBorders>
              <w:top w:val="dashSmallGap" w:sz="4" w:space="0" w:color="auto"/>
              <w:bottom w:val="dashSmallGap" w:sz="4" w:space="0" w:color="auto"/>
              <w:right w:val="single" w:sz="12" w:space="0" w:color="auto"/>
            </w:tcBorders>
          </w:tcPr>
          <w:p w14:paraId="667FDBC0" w14:textId="694E4BA1" w:rsidR="0072359E" w:rsidRPr="000274EF" w:rsidRDefault="00EF6A66"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14:paraId="2F2212C1" w14:textId="77777777" w:rsidTr="00B12096">
        <w:tc>
          <w:tcPr>
            <w:tcW w:w="694"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452" w:type="dxa"/>
            <w:tcBorders>
              <w:top w:val="dashSmallGap" w:sz="4" w:space="0" w:color="auto"/>
              <w:bottom w:val="dashSmallGap" w:sz="4" w:space="0" w:color="auto"/>
              <w:right w:val="single" w:sz="12" w:space="0" w:color="auto"/>
            </w:tcBorders>
          </w:tcPr>
          <w:p w14:paraId="05E14BB5" w14:textId="00820ED7" w:rsidR="0072359E" w:rsidRPr="000274EF" w:rsidRDefault="005A305B"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14:paraId="6BC0D172" w14:textId="77777777" w:rsidTr="00B12096">
        <w:tc>
          <w:tcPr>
            <w:tcW w:w="694"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452" w:type="dxa"/>
            <w:tcBorders>
              <w:top w:val="dashSmallGap" w:sz="4" w:space="0" w:color="auto"/>
              <w:bottom w:val="dashSmallGap" w:sz="4" w:space="0" w:color="auto"/>
              <w:right w:val="single" w:sz="12" w:space="0" w:color="auto"/>
            </w:tcBorders>
          </w:tcPr>
          <w:p w14:paraId="41CCE02C" w14:textId="45228634"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14:paraId="662DB601" w14:textId="77777777" w:rsidTr="00B12096">
        <w:tc>
          <w:tcPr>
            <w:tcW w:w="694"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452" w:type="dxa"/>
            <w:tcBorders>
              <w:top w:val="dashSmallGap" w:sz="4" w:space="0" w:color="auto"/>
              <w:right w:val="single" w:sz="12" w:space="0" w:color="auto"/>
            </w:tcBorders>
          </w:tcPr>
          <w:p w14:paraId="594C7B94" w14:textId="303C4C05" w:rsidR="0072359E" w:rsidRPr="004B6DAC" w:rsidRDefault="00EF6A66" w:rsidP="00C74150">
            <w:pPr>
              <w:jc w:val="center"/>
              <w:rPr>
                <w:rFonts w:asciiTheme="majorBidi" w:hAnsiTheme="majorBidi" w:cstheme="majorBidi"/>
                <w:b/>
                <w:bCs/>
                <w:rtl/>
                <w:lang w:bidi="ar-EG"/>
              </w:rPr>
            </w:pPr>
            <w:r>
              <w:rPr>
                <w:rFonts w:asciiTheme="majorBidi" w:hAnsiTheme="majorBidi" w:cstheme="majorBidi"/>
                <w:b/>
                <w:bCs/>
                <w:lang w:bidi="ar-EG"/>
              </w:rPr>
              <w:t>30</w:t>
            </w:r>
          </w:p>
        </w:tc>
      </w:tr>
      <w:tr w:rsidR="008A682F" w:rsidRPr="0019322E" w14:paraId="21FB0C73" w14:textId="77777777" w:rsidTr="00B12096">
        <w:tc>
          <w:tcPr>
            <w:tcW w:w="9360"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B12096">
        <w:tc>
          <w:tcPr>
            <w:tcW w:w="694"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452" w:type="dxa"/>
            <w:tcBorders>
              <w:bottom w:val="dashSmallGap" w:sz="4" w:space="0" w:color="auto"/>
              <w:right w:val="single" w:sz="12" w:space="0" w:color="auto"/>
            </w:tcBorders>
          </w:tcPr>
          <w:p w14:paraId="4062378C" w14:textId="65E9734D" w:rsidR="001B2F24" w:rsidRPr="000274EF" w:rsidRDefault="001B7E6F" w:rsidP="00C74150">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14:paraId="4307F8C8" w14:textId="77777777" w:rsidTr="00B12096">
        <w:tc>
          <w:tcPr>
            <w:tcW w:w="694"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452" w:type="dxa"/>
            <w:tcBorders>
              <w:top w:val="dashSmallGap" w:sz="4" w:space="0" w:color="auto"/>
              <w:bottom w:val="dashSmallGap" w:sz="4" w:space="0" w:color="auto"/>
              <w:right w:val="single" w:sz="12" w:space="0" w:color="auto"/>
            </w:tcBorders>
          </w:tcPr>
          <w:p w14:paraId="3A895ED6" w14:textId="404A9870" w:rsidR="001B2F24" w:rsidRPr="000274EF" w:rsidRDefault="001B7E6F" w:rsidP="002735F4">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14:paraId="7C272534" w14:textId="77777777" w:rsidTr="00B12096">
        <w:tc>
          <w:tcPr>
            <w:tcW w:w="694"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452" w:type="dxa"/>
            <w:tcBorders>
              <w:top w:val="dashSmallGap" w:sz="4" w:space="0" w:color="auto"/>
              <w:bottom w:val="dashSmallGap" w:sz="4" w:space="0" w:color="auto"/>
              <w:right w:val="single" w:sz="12" w:space="0" w:color="auto"/>
            </w:tcBorders>
          </w:tcPr>
          <w:p w14:paraId="29354865" w14:textId="09043971" w:rsidR="001B2F24" w:rsidRPr="000274EF" w:rsidRDefault="00EF6A66" w:rsidP="00C74150">
            <w:pPr>
              <w:jc w:val="center"/>
              <w:rPr>
                <w:rFonts w:asciiTheme="majorBidi" w:hAnsiTheme="majorBidi" w:cstheme="majorBidi"/>
                <w:rtl/>
                <w:lang w:bidi="ar-EG"/>
              </w:rPr>
            </w:pPr>
            <w:r>
              <w:rPr>
                <w:rFonts w:asciiTheme="majorBidi" w:hAnsiTheme="majorBidi" w:cstheme="majorBidi"/>
                <w:lang w:bidi="ar-EG"/>
              </w:rPr>
              <w:t>-</w:t>
            </w:r>
          </w:p>
        </w:tc>
      </w:tr>
      <w:tr w:rsidR="001B2F24" w:rsidRPr="0019322E" w14:paraId="7AE9D5F0" w14:textId="77777777" w:rsidTr="00B12096">
        <w:tc>
          <w:tcPr>
            <w:tcW w:w="694"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452" w:type="dxa"/>
            <w:tcBorders>
              <w:top w:val="dashSmallGap" w:sz="4" w:space="0" w:color="auto"/>
              <w:bottom w:val="dashSmallGap" w:sz="4" w:space="0" w:color="auto"/>
              <w:right w:val="single" w:sz="12" w:space="0" w:color="auto"/>
            </w:tcBorders>
          </w:tcPr>
          <w:p w14:paraId="7144E3F3" w14:textId="7093B99D" w:rsidR="001B2F24"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1B2F24" w:rsidRPr="0019322E" w14:paraId="789A2B7A" w14:textId="77777777" w:rsidTr="00B12096">
        <w:tc>
          <w:tcPr>
            <w:tcW w:w="694"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4A44BE98" w:rsidR="001B2F24" w:rsidRPr="000274EF" w:rsidRDefault="001B2F24" w:rsidP="001B7E6F">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sidR="001B7E6F">
              <w:rPr>
                <w:rFonts w:asciiTheme="majorBidi" w:hAnsiTheme="majorBidi" w:cstheme="majorBidi"/>
                <w:lang w:bidi="ar-EG"/>
              </w:rPr>
              <w:t>Lab reports and exam preparation time</w:t>
            </w:r>
            <w:r w:rsidRPr="00DC7528">
              <w:rPr>
                <w:rFonts w:asciiTheme="majorBidi" w:hAnsiTheme="majorBidi" w:cstheme="majorBidi"/>
                <w:lang w:bidi="ar-EG"/>
              </w:rPr>
              <w:t>)</w:t>
            </w:r>
            <w:r w:rsidR="004B6DAC">
              <w:rPr>
                <w:rFonts w:asciiTheme="majorBidi" w:hAnsiTheme="majorBidi" w:cstheme="majorBidi"/>
                <w:lang w:bidi="ar-EG"/>
              </w:rPr>
              <w:t xml:space="preserve"> </w:t>
            </w:r>
          </w:p>
        </w:tc>
        <w:tc>
          <w:tcPr>
            <w:tcW w:w="2452" w:type="dxa"/>
            <w:tcBorders>
              <w:top w:val="dashSmallGap" w:sz="4" w:space="0" w:color="auto"/>
              <w:bottom w:val="single" w:sz="8" w:space="0" w:color="auto"/>
              <w:right w:val="single" w:sz="12" w:space="0" w:color="auto"/>
            </w:tcBorders>
          </w:tcPr>
          <w:p w14:paraId="5A0478C6" w14:textId="16702F89" w:rsidR="001B2F24" w:rsidRPr="000274EF" w:rsidRDefault="00EF6A66" w:rsidP="008A2B2A">
            <w:pPr>
              <w:jc w:val="center"/>
              <w:rPr>
                <w:rFonts w:asciiTheme="majorBidi" w:hAnsiTheme="majorBidi" w:cstheme="majorBidi"/>
                <w:rtl/>
                <w:lang w:bidi="ar-EG"/>
              </w:rPr>
            </w:pPr>
            <w:r>
              <w:rPr>
                <w:rFonts w:asciiTheme="majorBidi" w:hAnsiTheme="majorBidi" w:cstheme="majorBidi"/>
                <w:lang w:bidi="ar-EG"/>
              </w:rPr>
              <w:t>-</w:t>
            </w:r>
          </w:p>
        </w:tc>
      </w:tr>
      <w:tr w:rsidR="00045D82" w:rsidRPr="0019322E" w14:paraId="7EC449C4" w14:textId="77777777" w:rsidTr="00B12096">
        <w:tc>
          <w:tcPr>
            <w:tcW w:w="694" w:type="dxa"/>
            <w:tcBorders>
              <w:top w:val="dashSmallGap" w:sz="4" w:space="0" w:color="auto"/>
              <w:left w:val="single" w:sz="12" w:space="0" w:color="auto"/>
              <w:bottom w:val="single" w:sz="12"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12"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452" w:type="dxa"/>
            <w:tcBorders>
              <w:top w:val="dashSmallGap" w:sz="4" w:space="0" w:color="auto"/>
              <w:bottom w:val="single" w:sz="12" w:space="0" w:color="auto"/>
              <w:right w:val="single" w:sz="12" w:space="0" w:color="auto"/>
            </w:tcBorders>
          </w:tcPr>
          <w:p w14:paraId="261495D1" w14:textId="66201628" w:rsidR="00045D82" w:rsidRPr="004B6DAC" w:rsidRDefault="00EF6A66" w:rsidP="00C74150">
            <w:pPr>
              <w:jc w:val="center"/>
              <w:rPr>
                <w:rFonts w:asciiTheme="majorBidi" w:hAnsiTheme="majorBidi" w:cstheme="majorBidi"/>
                <w:b/>
                <w:bCs/>
                <w:rtl/>
                <w:lang w:bidi="ar-EG"/>
              </w:rPr>
            </w:pPr>
            <w:r>
              <w:rPr>
                <w:rFonts w:asciiTheme="majorBidi" w:hAnsiTheme="majorBidi" w:cstheme="majorBidi"/>
                <w:b/>
                <w:bCs/>
                <w:lang w:bidi="ar-EG"/>
              </w:rPr>
              <w:t>30</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8" w:name="_Toc523814307"/>
      <w:bookmarkStart w:id="9" w:name="_Toc19390713"/>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8"/>
      <w:bookmarkEnd w:id="9"/>
    </w:p>
    <w:tbl>
      <w:tblPr>
        <w:tblStyle w:val="TableGrid"/>
        <w:tblW w:w="0" w:type="auto"/>
        <w:tblLook w:val="04A0" w:firstRow="1" w:lastRow="0" w:firstColumn="1" w:lastColumn="0" w:noHBand="0" w:noVBand="1"/>
      </w:tblPr>
      <w:tblGrid>
        <w:gridCol w:w="9325"/>
      </w:tblGrid>
      <w:tr w:rsidR="00AA1554" w14:paraId="5FC4541F" w14:textId="77777777" w:rsidTr="00C01364">
        <w:trPr>
          <w:trHeight w:val="294"/>
        </w:trPr>
        <w:tc>
          <w:tcPr>
            <w:tcW w:w="9325" w:type="dxa"/>
            <w:tcBorders>
              <w:top w:val="single" w:sz="12" w:space="0" w:color="auto"/>
              <w:left w:val="single" w:sz="12" w:space="0" w:color="auto"/>
              <w:bottom w:val="nil"/>
              <w:right w:val="single" w:sz="12" w:space="0" w:color="auto"/>
            </w:tcBorders>
          </w:tcPr>
          <w:p w14:paraId="44D2A302" w14:textId="055D1E84" w:rsidR="00AA1554" w:rsidRPr="00AB434E" w:rsidRDefault="00AA1554" w:rsidP="00AB434E">
            <w:pPr>
              <w:pStyle w:val="Heading2"/>
              <w:jc w:val="left"/>
              <w:rPr>
                <w:rFonts w:asciiTheme="majorBidi" w:hAnsiTheme="majorBidi" w:cstheme="majorBidi"/>
                <w:sz w:val="26"/>
                <w:szCs w:val="26"/>
              </w:rPr>
            </w:pPr>
            <w:bookmarkStart w:id="10" w:name="_Toc19390714"/>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10"/>
            <w:r w:rsidRPr="00F17EC3">
              <w:rPr>
                <w:rFonts w:asciiTheme="majorBidi" w:hAnsiTheme="majorBidi" w:cstheme="majorBidi"/>
                <w:sz w:val="26"/>
                <w:szCs w:val="26"/>
              </w:rPr>
              <w:t xml:space="preserve"> </w:t>
            </w:r>
          </w:p>
        </w:tc>
      </w:tr>
      <w:tr w:rsidR="00AA1554" w14:paraId="5D9CF27F" w14:textId="77777777" w:rsidTr="00C01364">
        <w:tc>
          <w:tcPr>
            <w:tcW w:w="9325" w:type="dxa"/>
            <w:tcBorders>
              <w:top w:val="nil"/>
              <w:left w:val="single" w:sz="12" w:space="0" w:color="auto"/>
              <w:bottom w:val="single" w:sz="12" w:space="0" w:color="auto"/>
              <w:right w:val="single" w:sz="12" w:space="0" w:color="auto"/>
            </w:tcBorders>
          </w:tcPr>
          <w:p w14:paraId="09DC25A5" w14:textId="291670A1" w:rsidR="00AB434E" w:rsidRDefault="00B113D4" w:rsidP="00B113D4">
            <w:pPr>
              <w:ind w:right="43"/>
            </w:pPr>
            <w:r w:rsidRPr="009E735F">
              <w:t>This course is designed to study and introduce the basic principles of thermodynamics and is focusing on temperature, temperature scales, kinetic theory of ideal gas, first and second law of thermodynamics and Thermodynamic relations.</w:t>
            </w:r>
          </w:p>
        </w:tc>
      </w:tr>
      <w:tr w:rsidR="00AA1554" w14:paraId="20C00896" w14:textId="77777777" w:rsidTr="00C01364">
        <w:tc>
          <w:tcPr>
            <w:tcW w:w="9325" w:type="dxa"/>
            <w:tcBorders>
              <w:top w:val="single" w:sz="12" w:space="0" w:color="auto"/>
              <w:left w:val="single" w:sz="12" w:space="0" w:color="auto"/>
              <w:bottom w:val="nil"/>
              <w:right w:val="single" w:sz="12" w:space="0" w:color="auto"/>
            </w:tcBorders>
          </w:tcPr>
          <w:p w14:paraId="690FDDE2" w14:textId="36ECC358" w:rsidR="00AA1554" w:rsidRPr="005E4CF7" w:rsidRDefault="00AA1554" w:rsidP="005E4CF7">
            <w:pPr>
              <w:pStyle w:val="Heading2"/>
              <w:jc w:val="left"/>
              <w:rPr>
                <w:rFonts w:asciiTheme="majorBidi" w:hAnsiTheme="majorBidi" w:cstheme="majorBidi"/>
                <w:sz w:val="26"/>
                <w:szCs w:val="26"/>
              </w:rPr>
            </w:pPr>
            <w:bookmarkStart w:id="11" w:name="_Toc19390715"/>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11"/>
            <w:r w:rsidR="00835C8A">
              <w:rPr>
                <w:rFonts w:asciiTheme="majorBidi" w:hAnsiTheme="majorBidi" w:cstheme="majorBidi"/>
                <w:sz w:val="26"/>
                <w:szCs w:val="26"/>
              </w:rPr>
              <w:t>s:</w:t>
            </w:r>
          </w:p>
        </w:tc>
      </w:tr>
      <w:tr w:rsidR="00AA1554" w14:paraId="262467F2" w14:textId="77777777" w:rsidTr="00C01364">
        <w:tc>
          <w:tcPr>
            <w:tcW w:w="9325" w:type="dxa"/>
            <w:tcBorders>
              <w:top w:val="nil"/>
              <w:left w:val="single" w:sz="12" w:space="0" w:color="auto"/>
              <w:bottom w:val="single" w:sz="12" w:space="0" w:color="auto"/>
              <w:right w:val="single" w:sz="12" w:space="0" w:color="auto"/>
            </w:tcBorders>
          </w:tcPr>
          <w:p w14:paraId="2A697760" w14:textId="78693FB7" w:rsidR="00964D47" w:rsidRDefault="00964D47" w:rsidP="00964D47">
            <w:r>
              <w:t xml:space="preserve">On completing this course, the students will be able to: </w:t>
            </w:r>
            <w:r>
              <w:tab/>
            </w:r>
          </w:p>
          <w:p w14:paraId="2B156C7A" w14:textId="475026A8" w:rsidR="00B113D4" w:rsidRDefault="00E45682" w:rsidP="009E2E17">
            <w:pPr>
              <w:autoSpaceDE w:val="0"/>
              <w:autoSpaceDN w:val="0"/>
              <w:adjustRightInd w:val="0"/>
              <w:contextualSpacing/>
            </w:pPr>
            <w:r>
              <w:t xml:space="preserve">- </w:t>
            </w:r>
            <w:r w:rsidR="00B113D4" w:rsidRPr="00D123B1">
              <w:t>Recognize the basic principles in</w:t>
            </w:r>
            <w:r w:rsidR="009E2E17">
              <w:t xml:space="preserve"> the branch of heat and thermal also they have a</w:t>
            </w:r>
            <w:r w:rsidR="00B113D4" w:rsidRPr="00D123B1">
              <w:t>cquires knowledge about  the laws of thermodynamics and its applications</w:t>
            </w:r>
          </w:p>
          <w:p w14:paraId="02162209" w14:textId="6D446430" w:rsidR="005922AF" w:rsidRDefault="005922AF" w:rsidP="00964D47"/>
        </w:tc>
      </w:tr>
    </w:tbl>
    <w:p w14:paraId="63B5BE93" w14:textId="77777777" w:rsidR="001830E4" w:rsidRDefault="001830E4" w:rsidP="009F090D">
      <w:pPr>
        <w:pStyle w:val="Heading2"/>
        <w:spacing w:before="240"/>
        <w:jc w:val="left"/>
        <w:rPr>
          <w:rFonts w:asciiTheme="majorBidi" w:hAnsiTheme="majorBidi" w:cstheme="majorBidi"/>
          <w:sz w:val="26"/>
          <w:szCs w:val="26"/>
        </w:rPr>
      </w:pPr>
      <w:bookmarkStart w:id="12" w:name="_Toc19390716"/>
    </w:p>
    <w:p w14:paraId="31910F2A" w14:textId="326F90E2" w:rsidR="00465FB7" w:rsidRPr="00465FB7" w:rsidRDefault="00725B79" w:rsidP="009F090D">
      <w:pPr>
        <w:pStyle w:val="Heading2"/>
        <w:spacing w:before="240"/>
        <w:jc w:val="left"/>
        <w:rPr>
          <w:rFonts w:asciiTheme="majorBidi" w:hAnsiTheme="majorBidi" w:cstheme="majorBidi"/>
          <w:sz w:val="26"/>
          <w:szCs w:val="26"/>
        </w:rPr>
      </w:pPr>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12"/>
      <w:r w:rsidR="009203AA" w:rsidRPr="00E973FE">
        <w:rPr>
          <w:rFonts w:asciiTheme="majorBidi" w:hAnsiTheme="majorBidi" w:cstheme="majorBidi"/>
          <w:sz w:val="26"/>
          <w:szCs w:val="26"/>
        </w:rPr>
        <w:t xml:space="preserve"> </w:t>
      </w:r>
    </w:p>
    <w:tbl>
      <w:tblPr>
        <w:tblStyle w:val="TableGrid"/>
        <w:tblW w:w="9345"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379"/>
        <w:gridCol w:w="1362"/>
      </w:tblGrid>
      <w:tr w:rsidR="006A74AB" w:rsidRPr="005D2DDD" w14:paraId="0F328927" w14:textId="77777777" w:rsidTr="00D76345">
        <w:trPr>
          <w:tblHeader/>
        </w:trPr>
        <w:tc>
          <w:tcPr>
            <w:tcW w:w="7983"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362"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B17448">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D76345">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14:paraId="65E3F3A2" w14:textId="77777777" w:rsidR="006A74AB" w:rsidRPr="00B4292A" w:rsidRDefault="006A74AB" w:rsidP="00B17448">
            <w:pPr>
              <w:jc w:val="center"/>
              <w:rPr>
                <w:rFonts w:asciiTheme="majorBidi" w:hAnsiTheme="majorBidi" w:cstheme="majorBidi"/>
              </w:rPr>
            </w:pPr>
          </w:p>
        </w:tc>
      </w:tr>
      <w:tr w:rsidR="00AB434E" w:rsidRPr="005D2DDD" w14:paraId="65BE9983" w14:textId="77777777"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14:paraId="13C18C16" w14:textId="77777777"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1.1</w:t>
            </w:r>
          </w:p>
        </w:tc>
        <w:tc>
          <w:tcPr>
            <w:tcW w:w="7379" w:type="dxa"/>
            <w:tcBorders>
              <w:top w:val="dashSmallGap" w:sz="4" w:space="0" w:color="auto"/>
              <w:left w:val="single" w:sz="8" w:space="0" w:color="auto"/>
              <w:bottom w:val="dashSmallGap" w:sz="4" w:space="0" w:color="auto"/>
            </w:tcBorders>
            <w:vAlign w:val="center"/>
          </w:tcPr>
          <w:p w14:paraId="0327DA93" w14:textId="7909D51F" w:rsidR="00AB434E" w:rsidRPr="00C0079D" w:rsidRDefault="00F37786" w:rsidP="00687594">
            <w:pPr>
              <w:rPr>
                <w:sz w:val="22"/>
                <w:szCs w:val="22"/>
              </w:rPr>
            </w:pPr>
            <w:r w:rsidRPr="00D123B1">
              <w:t>State the first law</w:t>
            </w:r>
            <w:r>
              <w:t xml:space="preserve"> and second law</w:t>
            </w:r>
            <w:r w:rsidRPr="00D123B1">
              <w:t xml:space="preserve"> of thermodynamics and its applications</w:t>
            </w:r>
          </w:p>
        </w:tc>
        <w:tc>
          <w:tcPr>
            <w:tcW w:w="1362" w:type="dxa"/>
            <w:tcBorders>
              <w:top w:val="dashSmallGap" w:sz="4" w:space="0" w:color="auto"/>
              <w:left w:val="single" w:sz="8" w:space="0" w:color="auto"/>
              <w:bottom w:val="dashSmallGap" w:sz="4" w:space="0" w:color="auto"/>
              <w:right w:val="single" w:sz="12" w:space="0" w:color="auto"/>
            </w:tcBorders>
            <w:vAlign w:val="center"/>
          </w:tcPr>
          <w:p w14:paraId="28627F69" w14:textId="7475D045" w:rsidR="00AB434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K1</w:t>
            </w:r>
          </w:p>
        </w:tc>
      </w:tr>
      <w:tr w:rsidR="00AB434E" w:rsidRPr="005D2DDD" w14:paraId="0E48819A" w14:textId="77777777"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14:paraId="5C142389" w14:textId="77777777"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1.2</w:t>
            </w:r>
          </w:p>
        </w:tc>
        <w:tc>
          <w:tcPr>
            <w:tcW w:w="7379" w:type="dxa"/>
            <w:tcBorders>
              <w:top w:val="dashSmallGap" w:sz="4" w:space="0" w:color="auto"/>
              <w:left w:val="single" w:sz="8" w:space="0" w:color="auto"/>
              <w:bottom w:val="dashSmallGap" w:sz="4" w:space="0" w:color="auto"/>
            </w:tcBorders>
            <w:vAlign w:val="center"/>
          </w:tcPr>
          <w:p w14:paraId="0BA41CA8" w14:textId="1E83E41B" w:rsidR="00AB434E" w:rsidRPr="00C0079D" w:rsidRDefault="00622017" w:rsidP="00115949">
            <w:pPr>
              <w:rPr>
                <w:rFonts w:asciiTheme="majorBidi" w:hAnsiTheme="majorBidi" w:cstheme="majorBidi"/>
                <w:sz w:val="22"/>
                <w:szCs w:val="22"/>
              </w:rPr>
            </w:pPr>
            <w:r>
              <w:t>Describe</w:t>
            </w:r>
            <w:r w:rsidR="00F37786" w:rsidRPr="00D123B1">
              <w:t xml:space="preserve"> the entropy of the system and state the third law of thermodynamics</w:t>
            </w:r>
          </w:p>
        </w:tc>
        <w:tc>
          <w:tcPr>
            <w:tcW w:w="1362" w:type="dxa"/>
            <w:tcBorders>
              <w:top w:val="dashSmallGap" w:sz="4" w:space="0" w:color="auto"/>
              <w:left w:val="single" w:sz="8" w:space="0" w:color="auto"/>
              <w:bottom w:val="dashSmallGap" w:sz="4" w:space="0" w:color="auto"/>
              <w:right w:val="single" w:sz="12" w:space="0" w:color="auto"/>
            </w:tcBorders>
            <w:vAlign w:val="center"/>
          </w:tcPr>
          <w:p w14:paraId="4B156174" w14:textId="5353B6BA" w:rsidR="004718DE" w:rsidRPr="004718DE" w:rsidRDefault="00622017" w:rsidP="00A74A57">
            <w:pPr>
              <w:jc w:val="center"/>
              <w:rPr>
                <w:rFonts w:asciiTheme="majorBidi" w:hAnsiTheme="majorBidi" w:cstheme="majorBidi"/>
                <w:sz w:val="22"/>
                <w:szCs w:val="22"/>
              </w:rPr>
            </w:pPr>
            <w:r>
              <w:rPr>
                <w:rFonts w:asciiTheme="majorBidi" w:hAnsiTheme="majorBidi" w:cstheme="majorBidi"/>
                <w:sz w:val="22"/>
                <w:szCs w:val="22"/>
              </w:rPr>
              <w:t>K2</w:t>
            </w:r>
          </w:p>
        </w:tc>
      </w:tr>
      <w:tr w:rsidR="00AB434E" w:rsidRPr="005D2DDD" w14:paraId="614C2691" w14:textId="77777777" w:rsidTr="00A74A57">
        <w:trPr>
          <w:trHeight w:val="360"/>
        </w:trPr>
        <w:tc>
          <w:tcPr>
            <w:tcW w:w="604" w:type="dxa"/>
            <w:tcBorders>
              <w:top w:val="dashSmallGap" w:sz="4" w:space="0" w:color="auto"/>
              <w:left w:val="single" w:sz="12" w:space="0" w:color="auto"/>
              <w:bottom w:val="single" w:sz="8" w:space="0" w:color="auto"/>
              <w:right w:val="single" w:sz="8" w:space="0" w:color="auto"/>
            </w:tcBorders>
            <w:vAlign w:val="center"/>
          </w:tcPr>
          <w:p w14:paraId="1BEC1A86" w14:textId="03BD305E"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w:t>
            </w:r>
            <w:r w:rsidR="004718DE">
              <w:rPr>
                <w:rFonts w:asciiTheme="majorBidi" w:hAnsiTheme="majorBidi" w:cstheme="majorBidi"/>
                <w:sz w:val="22"/>
                <w:szCs w:val="22"/>
              </w:rPr>
              <w:t>3</w:t>
            </w:r>
          </w:p>
        </w:tc>
        <w:tc>
          <w:tcPr>
            <w:tcW w:w="7379" w:type="dxa"/>
            <w:tcBorders>
              <w:top w:val="dashSmallGap" w:sz="4" w:space="0" w:color="auto"/>
              <w:left w:val="single" w:sz="8" w:space="0" w:color="auto"/>
              <w:bottom w:val="single" w:sz="8" w:space="0" w:color="auto"/>
            </w:tcBorders>
            <w:vAlign w:val="center"/>
          </w:tcPr>
          <w:p w14:paraId="4BC23D27" w14:textId="3631470C" w:rsidR="00AB434E" w:rsidRPr="00C0079D" w:rsidRDefault="009E2E17" w:rsidP="009E2E17">
            <w:pPr>
              <w:rPr>
                <w:rFonts w:asciiTheme="majorBidi" w:hAnsiTheme="majorBidi" w:cstheme="majorBidi"/>
                <w:sz w:val="22"/>
                <w:szCs w:val="22"/>
              </w:rPr>
            </w:pPr>
            <w:r>
              <w:rPr>
                <w:rFonts w:asciiTheme="majorBidi" w:hAnsiTheme="majorBidi" w:cstheme="majorBidi"/>
              </w:rPr>
              <w:t xml:space="preserve">Recognize the </w:t>
            </w:r>
            <w:r w:rsidR="00B12096">
              <w:rPr>
                <w:rFonts w:asciiTheme="majorBidi" w:hAnsiTheme="majorBidi" w:cstheme="majorBidi"/>
              </w:rPr>
              <w:t>role-played</w:t>
            </w:r>
            <w:r>
              <w:rPr>
                <w:rFonts w:asciiTheme="majorBidi" w:hAnsiTheme="majorBidi" w:cstheme="majorBidi"/>
              </w:rPr>
              <w:t xml:space="preserve"> by</w:t>
            </w:r>
            <w:r w:rsidR="00F37786" w:rsidRPr="00D123B1">
              <w:t xml:space="preserve"> </w:t>
            </w:r>
            <w:r w:rsidRPr="00D123B1">
              <w:t xml:space="preserve">thermodynamics </w:t>
            </w:r>
            <w:r>
              <w:t xml:space="preserve">to develop others branches </w:t>
            </w:r>
            <w:r w:rsidR="00B12096">
              <w:t>of physics</w:t>
            </w:r>
            <w:r>
              <w:t>.</w:t>
            </w:r>
          </w:p>
        </w:tc>
        <w:tc>
          <w:tcPr>
            <w:tcW w:w="1362" w:type="dxa"/>
            <w:tcBorders>
              <w:top w:val="dashSmallGap" w:sz="4" w:space="0" w:color="auto"/>
              <w:left w:val="single" w:sz="8" w:space="0" w:color="auto"/>
              <w:bottom w:val="single" w:sz="8" w:space="0" w:color="auto"/>
              <w:right w:val="single" w:sz="12" w:space="0" w:color="auto"/>
            </w:tcBorders>
            <w:vAlign w:val="center"/>
          </w:tcPr>
          <w:p w14:paraId="1D1C49E9" w14:textId="0AF6ABFB" w:rsidR="00AB434E" w:rsidRPr="004718DE" w:rsidRDefault="004B6DAC" w:rsidP="006B76E4">
            <w:pPr>
              <w:jc w:val="center"/>
              <w:rPr>
                <w:rFonts w:asciiTheme="majorBidi" w:hAnsiTheme="majorBidi" w:cstheme="majorBidi"/>
                <w:sz w:val="22"/>
                <w:szCs w:val="22"/>
              </w:rPr>
            </w:pPr>
            <w:r w:rsidRPr="004718DE">
              <w:rPr>
                <w:rFonts w:asciiTheme="majorBidi" w:hAnsiTheme="majorBidi" w:cstheme="majorBidi"/>
                <w:sz w:val="22"/>
                <w:szCs w:val="22"/>
              </w:rPr>
              <w:t>K</w:t>
            </w:r>
            <w:r w:rsidR="00622017">
              <w:rPr>
                <w:rFonts w:asciiTheme="majorBidi" w:hAnsiTheme="majorBidi" w:cstheme="majorBidi"/>
                <w:sz w:val="22"/>
                <w:szCs w:val="22"/>
              </w:rPr>
              <w:t>3</w:t>
            </w:r>
          </w:p>
        </w:tc>
      </w:tr>
      <w:tr w:rsidR="006A74AB" w:rsidRPr="005D2DDD" w14:paraId="1B154267" w14:textId="77777777"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417067FC" w14:textId="77777777"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2</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14:paraId="10520A30" w14:textId="6A592A96" w:rsidR="006A74AB" w:rsidRPr="00C0079D" w:rsidRDefault="006A74AB" w:rsidP="00A74A57">
            <w:pPr>
              <w:rPr>
                <w:rFonts w:asciiTheme="majorBidi" w:hAnsiTheme="majorBidi" w:cstheme="majorBidi"/>
                <w:b/>
                <w:bCs/>
                <w:lang w:bidi="ar-EG"/>
              </w:rPr>
            </w:pPr>
            <w:r w:rsidRPr="00C0079D">
              <w:rPr>
                <w:rFonts w:asciiTheme="majorBidi" w:hAnsiTheme="majorBidi" w:cstheme="majorBidi"/>
                <w:b/>
                <w:bCs/>
              </w:rPr>
              <w:t>Skills :</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14:paraId="3DE526FB" w14:textId="77777777" w:rsidR="006A74AB" w:rsidRPr="00B4292A" w:rsidRDefault="006A74AB" w:rsidP="00A74A57">
            <w:pPr>
              <w:jc w:val="center"/>
              <w:rPr>
                <w:rFonts w:asciiTheme="majorBidi" w:hAnsiTheme="majorBidi" w:cstheme="majorBidi"/>
              </w:rPr>
            </w:pPr>
          </w:p>
        </w:tc>
      </w:tr>
      <w:tr w:rsidR="00AB434E" w:rsidRPr="005D2DDD" w14:paraId="18D61DD6" w14:textId="77777777"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14:paraId="19A12D61" w14:textId="77777777" w:rsidR="00AB434E" w:rsidRPr="00B4292A" w:rsidRDefault="00AB434E" w:rsidP="00A74A57">
            <w:pPr>
              <w:jc w:val="center"/>
              <w:rPr>
                <w:rFonts w:asciiTheme="majorBidi" w:hAnsiTheme="majorBidi" w:cstheme="majorBidi"/>
              </w:rPr>
            </w:pPr>
            <w:r w:rsidRPr="00B4292A">
              <w:rPr>
                <w:rFonts w:asciiTheme="majorBidi" w:hAnsiTheme="majorBidi" w:cstheme="majorBidi"/>
              </w:rPr>
              <w:t>2.1</w:t>
            </w:r>
          </w:p>
        </w:tc>
        <w:tc>
          <w:tcPr>
            <w:tcW w:w="7379" w:type="dxa"/>
            <w:tcBorders>
              <w:top w:val="dashSmallGap" w:sz="4" w:space="0" w:color="auto"/>
              <w:left w:val="single" w:sz="8" w:space="0" w:color="auto"/>
              <w:bottom w:val="single" w:sz="12" w:space="0" w:color="auto"/>
            </w:tcBorders>
            <w:vAlign w:val="center"/>
          </w:tcPr>
          <w:p w14:paraId="5756B269" w14:textId="6F1B604B" w:rsidR="00AB434E" w:rsidRPr="00C0079D" w:rsidRDefault="00FE0EC1" w:rsidP="002136D1">
            <w:pPr>
              <w:rPr>
                <w:rFonts w:asciiTheme="majorBidi" w:hAnsiTheme="majorBidi" w:cstheme="majorBidi"/>
              </w:rPr>
            </w:pPr>
            <w:r w:rsidRPr="00FE0EC1">
              <w:rPr>
                <w:rFonts w:asciiTheme="majorBidi" w:hAnsiTheme="majorBidi" w:cstheme="majorBidi"/>
              </w:rPr>
              <w:t>Apply the first law of thermodynamics to gases</w:t>
            </w:r>
          </w:p>
        </w:tc>
        <w:tc>
          <w:tcPr>
            <w:tcW w:w="1362" w:type="dxa"/>
            <w:tcBorders>
              <w:top w:val="dashSmallGap" w:sz="4" w:space="0" w:color="auto"/>
              <w:left w:val="single" w:sz="8" w:space="0" w:color="auto"/>
              <w:bottom w:val="single" w:sz="12" w:space="0" w:color="auto"/>
              <w:right w:val="single" w:sz="12" w:space="0" w:color="auto"/>
            </w:tcBorders>
            <w:vAlign w:val="center"/>
          </w:tcPr>
          <w:p w14:paraId="1739A0AF" w14:textId="6F59794C" w:rsidR="00AB434E" w:rsidRPr="00B4292A" w:rsidRDefault="004B6DAC" w:rsidP="00A74A57">
            <w:pPr>
              <w:jc w:val="center"/>
              <w:rPr>
                <w:rFonts w:asciiTheme="majorBidi" w:hAnsiTheme="majorBidi" w:cstheme="majorBidi"/>
              </w:rPr>
            </w:pPr>
            <w:r>
              <w:rPr>
                <w:rFonts w:asciiTheme="majorBidi" w:hAnsiTheme="majorBidi" w:cstheme="majorBidi"/>
              </w:rPr>
              <w:t>S</w:t>
            </w:r>
            <w:r w:rsidR="00AB434E">
              <w:rPr>
                <w:rFonts w:asciiTheme="majorBidi" w:hAnsiTheme="majorBidi" w:cstheme="majorBidi"/>
              </w:rPr>
              <w:t>1</w:t>
            </w:r>
          </w:p>
        </w:tc>
      </w:tr>
      <w:tr w:rsidR="00AB434E" w:rsidRPr="005D2DDD" w14:paraId="126C2116" w14:textId="77777777"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14:paraId="6943606C" w14:textId="77777777" w:rsidR="00AB434E" w:rsidRPr="00B4292A" w:rsidRDefault="00AB434E" w:rsidP="00A74A57">
            <w:pPr>
              <w:jc w:val="center"/>
              <w:rPr>
                <w:rFonts w:asciiTheme="majorBidi" w:hAnsiTheme="majorBidi" w:cstheme="majorBidi"/>
              </w:rPr>
            </w:pPr>
            <w:r w:rsidRPr="00B4292A">
              <w:rPr>
                <w:rFonts w:asciiTheme="majorBidi" w:hAnsiTheme="majorBidi" w:cstheme="majorBidi"/>
              </w:rPr>
              <w:t>2.2</w:t>
            </w:r>
          </w:p>
        </w:tc>
        <w:tc>
          <w:tcPr>
            <w:tcW w:w="7379" w:type="dxa"/>
            <w:tcBorders>
              <w:top w:val="dashSmallGap" w:sz="4" w:space="0" w:color="auto"/>
              <w:left w:val="single" w:sz="8" w:space="0" w:color="auto"/>
              <w:bottom w:val="single" w:sz="12" w:space="0" w:color="auto"/>
            </w:tcBorders>
            <w:vAlign w:val="center"/>
          </w:tcPr>
          <w:p w14:paraId="58D70C97" w14:textId="42636CC8" w:rsidR="00AB434E" w:rsidRPr="00C0079D" w:rsidRDefault="00FE0EC1" w:rsidP="005E3D33">
            <w:pPr>
              <w:rPr>
                <w:rFonts w:asciiTheme="majorBidi" w:hAnsiTheme="majorBidi" w:cstheme="majorBidi"/>
              </w:rPr>
            </w:pPr>
            <w:r w:rsidRPr="00FE0EC1">
              <w:rPr>
                <w:rFonts w:asciiTheme="majorBidi" w:hAnsiTheme="majorBidi" w:cstheme="majorBidi"/>
              </w:rPr>
              <w:t>Explain the Carnot cycle, the absolute thermodynamic temperature, thermal engines and the Clapeyron equation</w:t>
            </w:r>
          </w:p>
        </w:tc>
        <w:tc>
          <w:tcPr>
            <w:tcW w:w="1362" w:type="dxa"/>
            <w:tcBorders>
              <w:top w:val="dashSmallGap" w:sz="4" w:space="0" w:color="auto"/>
              <w:left w:val="single" w:sz="8" w:space="0" w:color="auto"/>
              <w:bottom w:val="single" w:sz="12" w:space="0" w:color="auto"/>
              <w:right w:val="single" w:sz="12" w:space="0" w:color="auto"/>
            </w:tcBorders>
            <w:vAlign w:val="center"/>
          </w:tcPr>
          <w:p w14:paraId="3331A3F8" w14:textId="2AE06C4D"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2</w:t>
            </w:r>
          </w:p>
        </w:tc>
      </w:tr>
      <w:tr w:rsidR="00AB434E" w:rsidRPr="005D2DDD" w14:paraId="1277DD8C" w14:textId="77777777"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14:paraId="593E011D" w14:textId="77777777" w:rsidR="00AB434E" w:rsidRPr="00B4292A" w:rsidRDefault="00AB434E" w:rsidP="00A74A57">
            <w:pPr>
              <w:jc w:val="center"/>
              <w:rPr>
                <w:rFonts w:asciiTheme="majorBidi" w:hAnsiTheme="majorBidi" w:cstheme="majorBidi"/>
              </w:rPr>
            </w:pPr>
            <w:r w:rsidRPr="00B4292A">
              <w:rPr>
                <w:rFonts w:asciiTheme="majorBidi" w:hAnsiTheme="majorBidi" w:cstheme="majorBidi"/>
              </w:rPr>
              <w:t>2.3</w:t>
            </w:r>
          </w:p>
        </w:tc>
        <w:tc>
          <w:tcPr>
            <w:tcW w:w="7379" w:type="dxa"/>
            <w:tcBorders>
              <w:top w:val="dashSmallGap" w:sz="4" w:space="0" w:color="auto"/>
              <w:left w:val="single" w:sz="8" w:space="0" w:color="auto"/>
              <w:bottom w:val="single" w:sz="12" w:space="0" w:color="auto"/>
            </w:tcBorders>
            <w:vAlign w:val="center"/>
          </w:tcPr>
          <w:p w14:paraId="3ABD913F" w14:textId="612DC933" w:rsidR="00AB434E" w:rsidRPr="00C0079D" w:rsidRDefault="00FE0EC1" w:rsidP="006D4FD1">
            <w:pPr>
              <w:rPr>
                <w:rFonts w:asciiTheme="majorBidi" w:hAnsiTheme="majorBidi" w:cstheme="majorBidi"/>
              </w:rPr>
            </w:pPr>
            <w:r w:rsidRPr="00FE0EC1">
              <w:rPr>
                <w:rFonts w:asciiTheme="majorBidi" w:hAnsiTheme="majorBidi" w:cstheme="majorBidi"/>
              </w:rPr>
              <w:t>Deduce the Van der Waals equation of thermodynamics</w:t>
            </w:r>
          </w:p>
        </w:tc>
        <w:tc>
          <w:tcPr>
            <w:tcW w:w="1362" w:type="dxa"/>
            <w:tcBorders>
              <w:top w:val="dashSmallGap" w:sz="4" w:space="0" w:color="auto"/>
              <w:left w:val="single" w:sz="8" w:space="0" w:color="auto"/>
              <w:bottom w:val="single" w:sz="12" w:space="0" w:color="auto"/>
              <w:right w:val="single" w:sz="12" w:space="0" w:color="auto"/>
            </w:tcBorders>
            <w:vAlign w:val="center"/>
          </w:tcPr>
          <w:p w14:paraId="05045685" w14:textId="117252C7" w:rsidR="00AB434E" w:rsidRPr="00B4292A" w:rsidRDefault="004B6DAC" w:rsidP="00A74A57">
            <w:pPr>
              <w:jc w:val="center"/>
              <w:rPr>
                <w:rFonts w:asciiTheme="majorBidi" w:hAnsiTheme="majorBidi" w:cstheme="majorBidi"/>
              </w:rPr>
            </w:pPr>
            <w:r>
              <w:rPr>
                <w:rFonts w:asciiTheme="majorBidi" w:hAnsiTheme="majorBidi" w:cstheme="majorBidi"/>
              </w:rPr>
              <w:t>S</w:t>
            </w:r>
            <w:r w:rsidR="009E2E17">
              <w:rPr>
                <w:rFonts w:asciiTheme="majorBidi" w:hAnsiTheme="majorBidi" w:cstheme="majorBidi"/>
              </w:rPr>
              <w:t>4</w:t>
            </w:r>
          </w:p>
        </w:tc>
      </w:tr>
      <w:tr w:rsidR="006A74AB" w:rsidRPr="005D2DDD" w14:paraId="556C04B6" w14:textId="77777777"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7B682E4E" w14:textId="77777777"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3</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14:paraId="66C55441" w14:textId="0AF0C173" w:rsidR="006A74AB" w:rsidRPr="00E02FB7" w:rsidRDefault="006A74AB" w:rsidP="00A74A57">
            <w:pPr>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14:paraId="5B61E3C6" w14:textId="77777777" w:rsidR="006A74AB" w:rsidRPr="00B4292A" w:rsidRDefault="006A74AB" w:rsidP="00A74A57">
            <w:pPr>
              <w:jc w:val="center"/>
              <w:rPr>
                <w:rFonts w:asciiTheme="majorBidi" w:hAnsiTheme="majorBidi" w:cstheme="majorBidi"/>
              </w:rPr>
            </w:pPr>
          </w:p>
        </w:tc>
      </w:tr>
      <w:tr w:rsidR="00AB434E" w:rsidRPr="005D2DDD" w14:paraId="0D335778" w14:textId="77777777"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14:paraId="2BFD9588" w14:textId="77777777" w:rsidR="00AB434E" w:rsidRPr="00B4292A" w:rsidRDefault="00AB434E" w:rsidP="00A74A57">
            <w:pPr>
              <w:jc w:val="center"/>
              <w:rPr>
                <w:rFonts w:asciiTheme="majorBidi" w:hAnsiTheme="majorBidi" w:cstheme="majorBidi"/>
              </w:rPr>
            </w:pPr>
            <w:r w:rsidRPr="00B4292A">
              <w:rPr>
                <w:rFonts w:asciiTheme="majorBidi" w:hAnsiTheme="majorBidi" w:cstheme="majorBidi"/>
              </w:rPr>
              <w:t>3.1</w:t>
            </w:r>
          </w:p>
        </w:tc>
        <w:tc>
          <w:tcPr>
            <w:tcW w:w="7379" w:type="dxa"/>
            <w:tcBorders>
              <w:top w:val="dashSmallGap" w:sz="4" w:space="0" w:color="auto"/>
              <w:left w:val="single" w:sz="8" w:space="0" w:color="auto"/>
              <w:bottom w:val="single" w:sz="12" w:space="0" w:color="auto"/>
            </w:tcBorders>
            <w:vAlign w:val="center"/>
          </w:tcPr>
          <w:p w14:paraId="3A5E4CF6" w14:textId="55943DBA" w:rsidR="00AB434E" w:rsidRPr="00B4292A" w:rsidRDefault="00FE0EC1" w:rsidP="00AD0D59">
            <w:pPr>
              <w:rPr>
                <w:rFonts w:asciiTheme="majorBidi" w:hAnsiTheme="majorBidi" w:cstheme="majorBidi"/>
              </w:rPr>
            </w:pPr>
            <w:r w:rsidRPr="00FE0EC1">
              <w:rPr>
                <w:rFonts w:asciiTheme="majorBidi" w:hAnsiTheme="majorBidi" w:cstheme="majorBidi"/>
              </w:rPr>
              <w:t>Dealing with others and collaborative work</w:t>
            </w:r>
            <w:r w:rsidR="00AD0D59">
              <w:t>.</w:t>
            </w:r>
          </w:p>
        </w:tc>
        <w:tc>
          <w:tcPr>
            <w:tcW w:w="1362" w:type="dxa"/>
            <w:tcBorders>
              <w:top w:val="dashSmallGap" w:sz="4" w:space="0" w:color="auto"/>
              <w:left w:val="single" w:sz="8" w:space="0" w:color="auto"/>
              <w:bottom w:val="single" w:sz="12" w:space="0" w:color="auto"/>
              <w:right w:val="single" w:sz="12" w:space="0" w:color="auto"/>
            </w:tcBorders>
            <w:vAlign w:val="center"/>
          </w:tcPr>
          <w:p w14:paraId="01EA1BA6" w14:textId="662D0EE6" w:rsidR="00AB434E" w:rsidRPr="00B4292A" w:rsidRDefault="004B6DAC" w:rsidP="00A74A57">
            <w:pPr>
              <w:jc w:val="center"/>
              <w:rPr>
                <w:rFonts w:asciiTheme="majorBidi" w:hAnsiTheme="majorBidi" w:cstheme="majorBidi"/>
              </w:rPr>
            </w:pPr>
            <w:r>
              <w:rPr>
                <w:rFonts w:asciiTheme="majorBidi" w:hAnsiTheme="majorBidi" w:cstheme="majorBidi"/>
              </w:rPr>
              <w:t>C</w:t>
            </w:r>
            <w:r w:rsidR="00D76345">
              <w:rPr>
                <w:rFonts w:asciiTheme="majorBidi" w:hAnsiTheme="majorBidi" w:cstheme="majorBidi"/>
              </w:rPr>
              <w:t>1</w:t>
            </w:r>
          </w:p>
        </w:tc>
      </w:tr>
      <w:tr w:rsidR="00A74A57" w:rsidRPr="005D2DDD" w14:paraId="446A3C5F" w14:textId="77777777" w:rsidTr="00AD0D59">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14:paraId="528F93D4" w14:textId="18111607" w:rsidR="00A74A57" w:rsidRPr="00B4292A" w:rsidRDefault="00A74A57" w:rsidP="00A74A57">
            <w:pPr>
              <w:jc w:val="center"/>
              <w:rPr>
                <w:rFonts w:asciiTheme="majorBidi" w:hAnsiTheme="majorBidi" w:cstheme="majorBidi"/>
              </w:rPr>
            </w:pPr>
            <w:r>
              <w:rPr>
                <w:rFonts w:asciiTheme="majorBidi" w:hAnsiTheme="majorBidi" w:cstheme="majorBidi"/>
              </w:rPr>
              <w:t>3.2</w:t>
            </w:r>
          </w:p>
        </w:tc>
        <w:tc>
          <w:tcPr>
            <w:tcW w:w="7379" w:type="dxa"/>
            <w:tcBorders>
              <w:top w:val="dashSmallGap" w:sz="4" w:space="0" w:color="auto"/>
              <w:left w:val="single" w:sz="8" w:space="0" w:color="auto"/>
              <w:bottom w:val="single" w:sz="12" w:space="0" w:color="auto"/>
            </w:tcBorders>
            <w:shd w:val="clear" w:color="auto" w:fill="FFFFFF" w:themeFill="background1"/>
            <w:vAlign w:val="center"/>
          </w:tcPr>
          <w:p w14:paraId="69270A46" w14:textId="2D80E4C9" w:rsidR="00A74A57" w:rsidRPr="004F7DDE" w:rsidRDefault="00FE0EC1" w:rsidP="00AD0D59">
            <w:r w:rsidRPr="00FE0EC1">
              <w:t>Search in the internet and libraries for certain topic in the field of thermodynamics.</w:t>
            </w:r>
            <w:r>
              <w:t xml:space="preserve"> </w:t>
            </w:r>
          </w:p>
        </w:tc>
        <w:tc>
          <w:tcPr>
            <w:tcW w:w="1362" w:type="dxa"/>
            <w:tcBorders>
              <w:top w:val="dashSmallGap" w:sz="4" w:space="0" w:color="auto"/>
              <w:left w:val="single" w:sz="8" w:space="0" w:color="auto"/>
              <w:bottom w:val="single" w:sz="12" w:space="0" w:color="auto"/>
              <w:right w:val="single" w:sz="12" w:space="0" w:color="auto"/>
            </w:tcBorders>
            <w:shd w:val="clear" w:color="auto" w:fill="FFFFFF" w:themeFill="background1"/>
            <w:vAlign w:val="center"/>
          </w:tcPr>
          <w:p w14:paraId="19C20C9A" w14:textId="55D6AB7C" w:rsidR="00A74A57" w:rsidRDefault="001C2087" w:rsidP="00AD0D59">
            <w:pPr>
              <w:jc w:val="center"/>
              <w:rPr>
                <w:rFonts w:asciiTheme="majorBidi" w:hAnsiTheme="majorBidi" w:cstheme="majorBidi"/>
              </w:rPr>
            </w:pPr>
            <w:r>
              <w:rPr>
                <w:rFonts w:asciiTheme="majorBidi" w:hAnsiTheme="majorBidi" w:cstheme="majorBidi"/>
              </w:rPr>
              <w:t>C</w:t>
            </w:r>
            <w:r w:rsidR="00AD0D59">
              <w:rPr>
                <w:rFonts w:asciiTheme="majorBidi" w:hAnsiTheme="majorBidi" w:cstheme="majorBidi"/>
              </w:rPr>
              <w:t>3</w:t>
            </w:r>
          </w:p>
        </w:tc>
      </w:tr>
    </w:tbl>
    <w:p w14:paraId="3DEBC925" w14:textId="77777777" w:rsidR="00D87C04" w:rsidRPr="00AE29C3" w:rsidRDefault="00D87C04" w:rsidP="00465FB7">
      <w:pPr>
        <w:bidi/>
        <w:jc w:val="both"/>
        <w:rPr>
          <w:rFonts w:asciiTheme="majorBidi" w:hAnsiTheme="majorBidi" w:cstheme="majorBidi"/>
          <w:sz w:val="20"/>
          <w:szCs w:val="20"/>
          <w:rtl/>
        </w:rPr>
      </w:pPr>
    </w:p>
    <w:p w14:paraId="69752390" w14:textId="77777777" w:rsidR="00ED5313" w:rsidRDefault="00ED5313" w:rsidP="008B5913">
      <w:pPr>
        <w:pStyle w:val="Heading1"/>
        <w:rPr>
          <w:rFonts w:asciiTheme="majorBidi" w:hAnsiTheme="majorBidi" w:cstheme="majorBidi"/>
          <w:color w:val="C00000"/>
          <w:sz w:val="28"/>
          <w:szCs w:val="20"/>
          <w:lang w:bidi="ar-EG"/>
        </w:rPr>
      </w:pPr>
      <w:bookmarkStart w:id="13" w:name="_Toc19390717"/>
    </w:p>
    <w:p w14:paraId="3F0E7F34" w14:textId="61DAEA59" w:rsidR="0062544C" w:rsidRDefault="00245E1B" w:rsidP="008B591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683"/>
        <w:gridCol w:w="1118"/>
      </w:tblGrid>
      <w:tr w:rsidR="003B2E79" w:rsidRPr="005D2DDD" w14:paraId="03B282E5" w14:textId="77777777" w:rsidTr="00130E41">
        <w:trPr>
          <w:trHeight w:val="720"/>
          <w:tblHeader/>
          <w:jc w:val="center"/>
        </w:trPr>
        <w:tc>
          <w:tcPr>
            <w:tcW w:w="524" w:type="dxa"/>
            <w:tcBorders>
              <w:top w:val="single" w:sz="12" w:space="0" w:color="auto"/>
              <w:left w:val="single" w:sz="12" w:space="0" w:color="auto"/>
              <w:bottom w:val="single" w:sz="8" w:space="0" w:color="auto"/>
              <w:right w:val="single" w:sz="8" w:space="0" w:color="auto"/>
            </w:tcBorders>
            <w:shd w:val="clear" w:color="auto" w:fill="D6E3BC" w:themeFill="accent3" w:themeFillTint="66"/>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68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1E1C2A98" w14:textId="6F540083" w:rsidR="003B2E79" w:rsidRPr="00133A0D" w:rsidRDefault="003B2E79" w:rsidP="003B2E79">
            <w:pPr>
              <w:bidi/>
              <w:jc w:val="center"/>
              <w:rPr>
                <w:rFonts w:asciiTheme="majorBidi" w:hAnsiTheme="majorBidi" w:cstheme="majorBidi"/>
                <w:sz w:val="20"/>
                <w:szCs w:val="20"/>
              </w:rPr>
            </w:pPr>
            <w:r w:rsidRPr="008A5F1E">
              <w:rPr>
                <w:rFonts w:asciiTheme="majorBidi" w:hAnsiTheme="majorBidi" w:cstheme="majorBidi"/>
                <w:b/>
                <w:bCs/>
                <w:lang w:bidi="ar-EG"/>
              </w:rPr>
              <w:t>List of Topics</w:t>
            </w:r>
          </w:p>
        </w:tc>
        <w:tc>
          <w:tcPr>
            <w:tcW w:w="111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99AD38C" w14:textId="37D79D69" w:rsidR="003B2E79" w:rsidRPr="00133A0D" w:rsidRDefault="003B2E79" w:rsidP="00B17448">
            <w:pPr>
              <w:jc w:val="center"/>
              <w:rPr>
                <w:rFonts w:asciiTheme="majorBidi" w:hAnsiTheme="majorBidi" w:cstheme="majorBidi"/>
                <w:sz w:val="20"/>
                <w:szCs w:val="20"/>
                <w:rtl/>
                <w:lang w:bidi="ar-EG"/>
              </w:rPr>
            </w:pPr>
            <w:r w:rsidRPr="00FD1A64">
              <w:rPr>
                <w:b/>
                <w:bCs/>
              </w:rPr>
              <w:t>Contact Hours</w:t>
            </w:r>
          </w:p>
        </w:tc>
      </w:tr>
      <w:tr w:rsidR="008C3B23" w:rsidRPr="005D2DDD" w14:paraId="2FE6D9D9" w14:textId="77777777" w:rsidTr="00130E41">
        <w:trPr>
          <w:jc w:val="center"/>
        </w:trPr>
        <w:tc>
          <w:tcPr>
            <w:tcW w:w="52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vAlign w:val="center"/>
          </w:tcPr>
          <w:p w14:paraId="4FFCAD4D" w14:textId="77777777" w:rsidR="008C3B23" w:rsidRDefault="008C3B23" w:rsidP="00B17448">
            <w:pPr>
              <w:bidi/>
              <w:jc w:val="center"/>
            </w:pPr>
          </w:p>
        </w:tc>
        <w:tc>
          <w:tcPr>
            <w:tcW w:w="7683" w:type="dxa"/>
            <w:tcBorders>
              <w:top w:val="single" w:sz="8" w:space="0" w:color="auto"/>
              <w:left w:val="single" w:sz="8" w:space="0" w:color="auto"/>
              <w:bottom w:val="dashSmallGap" w:sz="4" w:space="0" w:color="auto"/>
              <w:right w:val="single" w:sz="8" w:space="0" w:color="auto"/>
            </w:tcBorders>
            <w:shd w:val="clear" w:color="auto" w:fill="EAF1DD" w:themeFill="accent3" w:themeFillTint="33"/>
            <w:vAlign w:val="center"/>
          </w:tcPr>
          <w:p w14:paraId="2B914129" w14:textId="23D24FC9" w:rsidR="008C3B23" w:rsidRPr="00BF776B" w:rsidRDefault="008C3B23" w:rsidP="00B17448">
            <w:pPr>
              <w:rPr>
                <w:b/>
                <w:bCs/>
              </w:rPr>
            </w:pPr>
            <w:r>
              <w:rPr>
                <w:b/>
                <w:bCs/>
              </w:rPr>
              <w:t>Lectures</w:t>
            </w:r>
          </w:p>
        </w:tc>
        <w:tc>
          <w:tcPr>
            <w:tcW w:w="1118" w:type="dxa"/>
            <w:tcBorders>
              <w:top w:val="single" w:sz="8" w:space="0" w:color="auto"/>
              <w:left w:val="single" w:sz="8" w:space="0" w:color="auto"/>
              <w:bottom w:val="dashSmallGap" w:sz="4" w:space="0" w:color="auto"/>
              <w:right w:val="single" w:sz="12" w:space="0" w:color="auto"/>
            </w:tcBorders>
            <w:shd w:val="clear" w:color="auto" w:fill="EAF1DD" w:themeFill="accent3" w:themeFillTint="33"/>
            <w:vAlign w:val="center"/>
          </w:tcPr>
          <w:p w14:paraId="7E7D81BB" w14:textId="77777777" w:rsidR="008C3B23" w:rsidRDefault="008C3B23" w:rsidP="00B17448">
            <w:pPr>
              <w:jc w:val="center"/>
              <w:rPr>
                <w:rFonts w:asciiTheme="majorBidi" w:hAnsiTheme="majorBidi" w:cstheme="majorBidi"/>
              </w:rPr>
            </w:pPr>
          </w:p>
        </w:tc>
      </w:tr>
      <w:tr w:rsidR="00FE0EC1" w:rsidRPr="005D2DDD" w14:paraId="0903F422" w14:textId="77777777" w:rsidTr="00330D3A">
        <w:trPr>
          <w:jc w:val="center"/>
        </w:trPr>
        <w:tc>
          <w:tcPr>
            <w:tcW w:w="524" w:type="dxa"/>
            <w:tcBorders>
              <w:top w:val="dashSmallGap" w:sz="4" w:space="0" w:color="auto"/>
              <w:left w:val="single" w:sz="12" w:space="0" w:color="auto"/>
              <w:right w:val="single" w:sz="8" w:space="0" w:color="auto"/>
            </w:tcBorders>
            <w:vAlign w:val="center"/>
          </w:tcPr>
          <w:p w14:paraId="72544748" w14:textId="19FCBBC6" w:rsidR="00FE0EC1" w:rsidRPr="00DE07AD" w:rsidRDefault="00FE0EC1" w:rsidP="00B17448">
            <w:pPr>
              <w:bidi/>
              <w:jc w:val="center"/>
              <w:rPr>
                <w:rFonts w:asciiTheme="majorBidi" w:hAnsiTheme="majorBidi" w:cstheme="majorBidi"/>
                <w:lang w:bidi="ar-EG"/>
              </w:rPr>
            </w:pPr>
            <w:r>
              <w:t>1</w:t>
            </w:r>
          </w:p>
        </w:tc>
        <w:tc>
          <w:tcPr>
            <w:tcW w:w="7683" w:type="dxa"/>
            <w:tcBorders>
              <w:top w:val="dashSmallGap" w:sz="4" w:space="0" w:color="auto"/>
              <w:left w:val="single" w:sz="8" w:space="0" w:color="auto"/>
              <w:right w:val="single" w:sz="8" w:space="0" w:color="auto"/>
            </w:tcBorders>
          </w:tcPr>
          <w:p w14:paraId="263F88EC" w14:textId="2AC547C2" w:rsidR="00FE0EC1" w:rsidRPr="004F44C3" w:rsidRDefault="00FE0EC1" w:rsidP="00ED5313">
            <w:pPr>
              <w:jc w:val="both"/>
              <w:rPr>
                <w:rFonts w:asciiTheme="majorBidi" w:hAnsiTheme="majorBidi" w:cstheme="majorBidi"/>
              </w:rPr>
            </w:pPr>
            <w:r w:rsidRPr="00D123B1">
              <w:rPr>
                <w:b/>
                <w:bCs/>
              </w:rPr>
              <w:t xml:space="preserve">HEAT AND KIENTIC THOERY OF IDEAL GASE: </w:t>
            </w:r>
            <w:r w:rsidRPr="00D123B1">
              <w:t>Definition of temperature, temperature scales, pressure, volume, heat capacity, specific heat,</w:t>
            </w:r>
            <w:r w:rsidR="00330D3A">
              <w:t xml:space="preserve"> work done by the system at constant volume and pressure,</w:t>
            </w:r>
            <w:r w:rsidRPr="00D123B1">
              <w:t xml:space="preserve"> zero law of thermodynamics, kinetic theory of ideal gas</w:t>
            </w:r>
            <w:r w:rsidRPr="00D123B1">
              <w:rPr>
                <w:b/>
                <w:bCs/>
              </w:rPr>
              <w:t xml:space="preserve"> </w:t>
            </w:r>
          </w:p>
        </w:tc>
        <w:tc>
          <w:tcPr>
            <w:tcW w:w="1118" w:type="dxa"/>
            <w:tcBorders>
              <w:top w:val="dashSmallGap" w:sz="4" w:space="0" w:color="auto"/>
              <w:left w:val="single" w:sz="8" w:space="0" w:color="auto"/>
              <w:right w:val="single" w:sz="12" w:space="0" w:color="auto"/>
            </w:tcBorders>
            <w:vAlign w:val="center"/>
          </w:tcPr>
          <w:p w14:paraId="6E7491A2" w14:textId="2C4E96A9" w:rsidR="00FE0EC1" w:rsidRPr="00DE07AD" w:rsidRDefault="00FE0EC1" w:rsidP="00B17448">
            <w:pPr>
              <w:jc w:val="center"/>
              <w:rPr>
                <w:rFonts w:asciiTheme="majorBidi" w:hAnsiTheme="majorBidi" w:cstheme="majorBidi"/>
              </w:rPr>
            </w:pPr>
            <w:r w:rsidRPr="00D123B1">
              <w:t>4</w:t>
            </w:r>
          </w:p>
        </w:tc>
      </w:tr>
      <w:tr w:rsidR="00FE0EC1" w:rsidRPr="005D2DDD" w14:paraId="7326C73C" w14:textId="77777777" w:rsidTr="00330D3A">
        <w:trPr>
          <w:jc w:val="center"/>
        </w:trPr>
        <w:tc>
          <w:tcPr>
            <w:tcW w:w="524" w:type="dxa"/>
            <w:tcBorders>
              <w:left w:val="single" w:sz="12" w:space="0" w:color="auto"/>
              <w:right w:val="single" w:sz="8" w:space="0" w:color="auto"/>
            </w:tcBorders>
            <w:vAlign w:val="center"/>
          </w:tcPr>
          <w:p w14:paraId="77B96EA0" w14:textId="45D3C08F" w:rsidR="00FE0EC1" w:rsidRPr="00DE07AD" w:rsidRDefault="00FE0EC1" w:rsidP="00B17448">
            <w:pPr>
              <w:bidi/>
              <w:jc w:val="center"/>
              <w:rPr>
                <w:rFonts w:asciiTheme="majorBidi" w:hAnsiTheme="majorBidi" w:cstheme="majorBidi"/>
              </w:rPr>
            </w:pPr>
            <w:r>
              <w:t>2</w:t>
            </w:r>
          </w:p>
        </w:tc>
        <w:tc>
          <w:tcPr>
            <w:tcW w:w="7683" w:type="dxa"/>
            <w:tcBorders>
              <w:left w:val="single" w:sz="8" w:space="0" w:color="auto"/>
              <w:right w:val="single" w:sz="8" w:space="0" w:color="auto"/>
            </w:tcBorders>
          </w:tcPr>
          <w:p w14:paraId="1FD5EBC2" w14:textId="71A03F2B" w:rsidR="00FE0EC1" w:rsidRPr="004F44C3" w:rsidRDefault="00FE0EC1" w:rsidP="00ED5313">
            <w:pPr>
              <w:jc w:val="both"/>
            </w:pPr>
            <w:r w:rsidRPr="00D123B1">
              <w:rPr>
                <w:b/>
                <w:bCs/>
              </w:rPr>
              <w:t xml:space="preserve">THE FIRST LAW OF THERMODYNAMICS: </w:t>
            </w:r>
            <w:r w:rsidRPr="00D123B1">
              <w:t>The statement of the first law of thermodynamics - The application of the first law to systems - The application of the first law to gases – Adiabatic and Isothermal transformations of a gas.</w:t>
            </w:r>
          </w:p>
        </w:tc>
        <w:tc>
          <w:tcPr>
            <w:tcW w:w="1118" w:type="dxa"/>
            <w:tcBorders>
              <w:left w:val="single" w:sz="8" w:space="0" w:color="auto"/>
              <w:right w:val="single" w:sz="12" w:space="0" w:color="auto"/>
            </w:tcBorders>
            <w:vAlign w:val="center"/>
          </w:tcPr>
          <w:p w14:paraId="6CC24039" w14:textId="5DF68F0F" w:rsidR="00FE0EC1" w:rsidRPr="00DE07AD" w:rsidRDefault="00FE0EC1" w:rsidP="00B17448">
            <w:pPr>
              <w:jc w:val="center"/>
              <w:rPr>
                <w:rFonts w:asciiTheme="majorBidi" w:hAnsiTheme="majorBidi" w:cstheme="majorBidi"/>
              </w:rPr>
            </w:pPr>
            <w:r w:rsidRPr="00D123B1">
              <w:t>8</w:t>
            </w:r>
          </w:p>
        </w:tc>
      </w:tr>
      <w:tr w:rsidR="00FE0EC1" w:rsidRPr="005D2DDD" w14:paraId="18598723" w14:textId="77777777" w:rsidTr="00330D3A">
        <w:trPr>
          <w:jc w:val="center"/>
        </w:trPr>
        <w:tc>
          <w:tcPr>
            <w:tcW w:w="524" w:type="dxa"/>
            <w:tcBorders>
              <w:left w:val="single" w:sz="12" w:space="0" w:color="auto"/>
              <w:right w:val="single" w:sz="8" w:space="0" w:color="auto"/>
            </w:tcBorders>
            <w:vAlign w:val="center"/>
          </w:tcPr>
          <w:p w14:paraId="31B644CE" w14:textId="72AC7EC3" w:rsidR="00FE0EC1" w:rsidRPr="00DE07AD" w:rsidRDefault="00FE0EC1" w:rsidP="00B17448">
            <w:pPr>
              <w:bidi/>
              <w:jc w:val="center"/>
              <w:rPr>
                <w:rFonts w:asciiTheme="majorBidi" w:hAnsiTheme="majorBidi" w:cstheme="majorBidi"/>
              </w:rPr>
            </w:pPr>
            <w:r>
              <w:t>3</w:t>
            </w:r>
          </w:p>
        </w:tc>
        <w:tc>
          <w:tcPr>
            <w:tcW w:w="7683" w:type="dxa"/>
            <w:tcBorders>
              <w:left w:val="single" w:sz="8" w:space="0" w:color="auto"/>
              <w:right w:val="single" w:sz="8" w:space="0" w:color="auto"/>
            </w:tcBorders>
          </w:tcPr>
          <w:p w14:paraId="387A5DFD" w14:textId="14BD795C" w:rsidR="00FE0EC1" w:rsidRPr="009D38F9" w:rsidRDefault="00FE0EC1" w:rsidP="00B12096">
            <w:pPr>
              <w:jc w:val="both"/>
            </w:pPr>
            <w:r w:rsidRPr="00D123B1">
              <w:rPr>
                <w:b/>
                <w:bCs/>
              </w:rPr>
              <w:t xml:space="preserve">THE SECOND LAW OF THERMODYNAMICS: </w:t>
            </w:r>
            <w:r w:rsidRPr="00D123B1">
              <w:t xml:space="preserve">The statement of the second law of thermodynamics- -The Carnot cycle - The absolute thermodynamic temperature - Thermal </w:t>
            </w:r>
            <w:r w:rsidR="00B12096" w:rsidRPr="00D123B1">
              <w:t>engines</w:t>
            </w:r>
            <w:r w:rsidR="00B12096">
              <w:t>,</w:t>
            </w:r>
            <w:r w:rsidR="00B12096" w:rsidRPr="00D123B1">
              <w:t xml:space="preserve"> </w:t>
            </w:r>
            <w:r w:rsidRPr="00D123B1">
              <w:t>The Clapeyron equation</w:t>
            </w:r>
          </w:p>
        </w:tc>
        <w:tc>
          <w:tcPr>
            <w:tcW w:w="1118" w:type="dxa"/>
            <w:tcBorders>
              <w:left w:val="single" w:sz="8" w:space="0" w:color="auto"/>
              <w:right w:val="single" w:sz="12" w:space="0" w:color="auto"/>
            </w:tcBorders>
            <w:vAlign w:val="center"/>
          </w:tcPr>
          <w:p w14:paraId="497493DE" w14:textId="56DB1F18" w:rsidR="00FE0EC1" w:rsidRPr="00DE07AD" w:rsidRDefault="00FE0EC1" w:rsidP="007C4B22">
            <w:pPr>
              <w:jc w:val="center"/>
              <w:rPr>
                <w:rFonts w:asciiTheme="majorBidi" w:hAnsiTheme="majorBidi" w:cstheme="majorBidi"/>
              </w:rPr>
            </w:pPr>
            <w:r w:rsidRPr="00D123B1">
              <w:t>6</w:t>
            </w:r>
          </w:p>
        </w:tc>
      </w:tr>
      <w:tr w:rsidR="00FE0EC1" w:rsidRPr="005D2DDD" w14:paraId="3E1216DE" w14:textId="77777777" w:rsidTr="00330D3A">
        <w:trPr>
          <w:jc w:val="center"/>
        </w:trPr>
        <w:tc>
          <w:tcPr>
            <w:tcW w:w="524" w:type="dxa"/>
            <w:tcBorders>
              <w:left w:val="single" w:sz="12" w:space="0" w:color="auto"/>
              <w:right w:val="single" w:sz="8" w:space="0" w:color="auto"/>
            </w:tcBorders>
            <w:vAlign w:val="center"/>
          </w:tcPr>
          <w:p w14:paraId="3DA21B3D" w14:textId="215EA59C" w:rsidR="00FE0EC1" w:rsidRPr="00DE07AD" w:rsidRDefault="00FE0EC1" w:rsidP="00B17448">
            <w:pPr>
              <w:bidi/>
              <w:jc w:val="center"/>
              <w:rPr>
                <w:rFonts w:asciiTheme="majorBidi" w:hAnsiTheme="majorBidi" w:cstheme="majorBidi"/>
              </w:rPr>
            </w:pPr>
            <w:r>
              <w:t>4</w:t>
            </w:r>
          </w:p>
        </w:tc>
        <w:tc>
          <w:tcPr>
            <w:tcW w:w="7683" w:type="dxa"/>
            <w:tcBorders>
              <w:left w:val="single" w:sz="8" w:space="0" w:color="auto"/>
              <w:right w:val="single" w:sz="8" w:space="0" w:color="auto"/>
            </w:tcBorders>
          </w:tcPr>
          <w:p w14:paraId="0EFBBE9E" w14:textId="7A939759" w:rsidR="00FE0EC1" w:rsidRPr="000A5B52" w:rsidRDefault="00FE0EC1" w:rsidP="00C324BF">
            <w:pPr>
              <w:rPr>
                <w:b/>
                <w:bCs/>
              </w:rPr>
            </w:pPr>
            <w:r w:rsidRPr="00D123B1">
              <w:rPr>
                <w:b/>
                <w:bCs/>
              </w:rPr>
              <w:t xml:space="preserve">THE ENTROPY: </w:t>
            </w:r>
            <w:r w:rsidRPr="00D123B1">
              <w:t xml:space="preserve">Some properties of cycles - The entropy - Some further properties of the entropy- </w:t>
            </w:r>
            <w:r w:rsidR="00330D3A">
              <w:t>entropy and equilibrium and directions of changes-</w:t>
            </w:r>
            <w:r w:rsidRPr="00D123B1">
              <w:t xml:space="preserve">The entropy of a real gas – </w:t>
            </w:r>
            <w:r w:rsidR="00330D3A">
              <w:t xml:space="preserve">, statistical meaning of entropy,  </w:t>
            </w:r>
            <w:r w:rsidRPr="00D123B1">
              <w:t>third law  - The Van der Waals equation.</w:t>
            </w:r>
          </w:p>
        </w:tc>
        <w:tc>
          <w:tcPr>
            <w:tcW w:w="1118" w:type="dxa"/>
            <w:tcBorders>
              <w:left w:val="single" w:sz="8" w:space="0" w:color="auto"/>
              <w:right w:val="single" w:sz="12" w:space="0" w:color="auto"/>
            </w:tcBorders>
            <w:vAlign w:val="center"/>
          </w:tcPr>
          <w:p w14:paraId="6ACC6380" w14:textId="2F44C418" w:rsidR="00FE0EC1" w:rsidRPr="00DE07AD" w:rsidRDefault="00FE0EC1" w:rsidP="00B17448">
            <w:pPr>
              <w:jc w:val="center"/>
              <w:rPr>
                <w:rFonts w:asciiTheme="majorBidi" w:hAnsiTheme="majorBidi" w:cstheme="majorBidi"/>
              </w:rPr>
            </w:pPr>
            <w:r w:rsidRPr="00D123B1">
              <w:t>8</w:t>
            </w:r>
          </w:p>
        </w:tc>
      </w:tr>
      <w:tr w:rsidR="00FE0EC1" w:rsidRPr="005D2DDD" w14:paraId="7A2E798A" w14:textId="77777777" w:rsidTr="00330D3A">
        <w:trPr>
          <w:jc w:val="center"/>
        </w:trPr>
        <w:tc>
          <w:tcPr>
            <w:tcW w:w="524" w:type="dxa"/>
            <w:tcBorders>
              <w:left w:val="single" w:sz="12" w:space="0" w:color="auto"/>
              <w:right w:val="single" w:sz="8" w:space="0" w:color="auto"/>
            </w:tcBorders>
            <w:vAlign w:val="center"/>
          </w:tcPr>
          <w:p w14:paraId="654FC916" w14:textId="5CAEE451" w:rsidR="00FE0EC1" w:rsidRDefault="00FE0EC1" w:rsidP="00B17448">
            <w:pPr>
              <w:bidi/>
              <w:jc w:val="center"/>
              <w:rPr>
                <w:lang w:bidi="ar-EG"/>
              </w:rPr>
            </w:pPr>
            <w:r>
              <w:rPr>
                <w:rFonts w:hint="cs"/>
                <w:rtl/>
                <w:lang w:bidi="ar-EG"/>
              </w:rPr>
              <w:t>5</w:t>
            </w:r>
          </w:p>
        </w:tc>
        <w:tc>
          <w:tcPr>
            <w:tcW w:w="7683" w:type="dxa"/>
            <w:tcBorders>
              <w:left w:val="single" w:sz="8" w:space="0" w:color="auto"/>
              <w:right w:val="single" w:sz="8" w:space="0" w:color="auto"/>
            </w:tcBorders>
          </w:tcPr>
          <w:p w14:paraId="40E2383E" w14:textId="4CF5ADB9" w:rsidR="00FE0EC1" w:rsidRPr="00AC40A6" w:rsidRDefault="00B12096" w:rsidP="00B12096">
            <w:r>
              <w:rPr>
                <w:b/>
                <w:bCs/>
              </w:rPr>
              <w:t>THERMODYNAMIC RELATIONS</w:t>
            </w:r>
            <w:r w:rsidR="00FE0EC1" w:rsidRPr="00D123B1">
              <w:rPr>
                <w:b/>
                <w:bCs/>
              </w:rPr>
              <w:t xml:space="preserve">: </w:t>
            </w:r>
            <w:r w:rsidR="00FE0EC1" w:rsidRPr="00D123B1">
              <w:t>Enthalpy- Helm</w:t>
            </w:r>
            <w:r w:rsidR="00223A1A">
              <w:t>holtz Function- Gibbs function  (including their total derivatives)-</w:t>
            </w:r>
            <w:r w:rsidR="00FE0EC1" w:rsidRPr="00D123B1">
              <w:t>Maxwell relations</w:t>
            </w:r>
          </w:p>
        </w:tc>
        <w:tc>
          <w:tcPr>
            <w:tcW w:w="1118" w:type="dxa"/>
            <w:tcBorders>
              <w:left w:val="single" w:sz="8" w:space="0" w:color="auto"/>
              <w:right w:val="single" w:sz="12" w:space="0" w:color="auto"/>
            </w:tcBorders>
            <w:vAlign w:val="center"/>
          </w:tcPr>
          <w:p w14:paraId="419487E7" w14:textId="7C23A787" w:rsidR="00FE0EC1" w:rsidRDefault="00FE0EC1" w:rsidP="00B17448">
            <w:pPr>
              <w:jc w:val="center"/>
              <w:rPr>
                <w:rFonts w:asciiTheme="majorBidi" w:hAnsiTheme="majorBidi" w:cstheme="majorBidi"/>
              </w:rPr>
            </w:pPr>
            <w:r w:rsidRPr="00D123B1">
              <w:t>4</w:t>
            </w:r>
          </w:p>
        </w:tc>
      </w:tr>
      <w:tr w:rsidR="00FE0EC1" w:rsidRPr="005D2DDD" w14:paraId="5C9FDCD9" w14:textId="77777777" w:rsidTr="00560F20">
        <w:trPr>
          <w:trHeight w:val="720"/>
          <w:jc w:val="center"/>
        </w:trPr>
        <w:tc>
          <w:tcPr>
            <w:tcW w:w="524" w:type="dxa"/>
            <w:tcBorders>
              <w:left w:val="single" w:sz="12" w:space="0" w:color="auto"/>
              <w:right w:val="single" w:sz="8" w:space="0" w:color="auto"/>
            </w:tcBorders>
            <w:vAlign w:val="center"/>
          </w:tcPr>
          <w:p w14:paraId="094F5B58" w14:textId="77777777" w:rsidR="00FE0EC1" w:rsidRDefault="00FE0EC1" w:rsidP="00B17448">
            <w:pPr>
              <w:bidi/>
              <w:jc w:val="center"/>
            </w:pPr>
          </w:p>
        </w:tc>
        <w:tc>
          <w:tcPr>
            <w:tcW w:w="7683" w:type="dxa"/>
            <w:tcBorders>
              <w:left w:val="single" w:sz="8" w:space="0" w:color="auto"/>
              <w:right w:val="single" w:sz="8" w:space="0" w:color="auto"/>
            </w:tcBorders>
            <w:vAlign w:val="center"/>
          </w:tcPr>
          <w:p w14:paraId="446FF37E" w14:textId="7BE86AA9" w:rsidR="00FE0EC1" w:rsidRPr="00BF776B" w:rsidRDefault="00FE0EC1" w:rsidP="00B17448">
            <w:pPr>
              <w:rPr>
                <w:b/>
                <w:bCs/>
              </w:rPr>
            </w:pPr>
            <w:r>
              <w:rPr>
                <w:b/>
                <w:bCs/>
              </w:rPr>
              <w:t>Total (Lectures)</w:t>
            </w:r>
          </w:p>
        </w:tc>
        <w:tc>
          <w:tcPr>
            <w:tcW w:w="1118" w:type="dxa"/>
            <w:tcBorders>
              <w:left w:val="single" w:sz="8" w:space="0" w:color="auto"/>
              <w:right w:val="single" w:sz="12" w:space="0" w:color="auto"/>
            </w:tcBorders>
            <w:vAlign w:val="center"/>
          </w:tcPr>
          <w:p w14:paraId="15DD0F47" w14:textId="490E46CE" w:rsidR="00FE0EC1" w:rsidRDefault="00FE0EC1" w:rsidP="00B17448">
            <w:pPr>
              <w:jc w:val="center"/>
              <w:rPr>
                <w:rFonts w:asciiTheme="majorBidi" w:hAnsiTheme="majorBidi" w:cstheme="majorBidi"/>
              </w:rPr>
            </w:pPr>
            <w:r>
              <w:rPr>
                <w:rFonts w:asciiTheme="majorBidi" w:hAnsiTheme="majorBidi" w:cstheme="majorBidi"/>
              </w:rPr>
              <w:t>30</w:t>
            </w:r>
          </w:p>
        </w:tc>
      </w:tr>
    </w:tbl>
    <w:p w14:paraId="71F91938" w14:textId="34702087" w:rsidR="00636783" w:rsidRDefault="00636783" w:rsidP="008B5913">
      <w:pPr>
        <w:rPr>
          <w:b/>
          <w:bCs/>
          <w:sz w:val="26"/>
          <w:szCs w:val="26"/>
          <w:rtl/>
        </w:rPr>
      </w:pPr>
    </w:p>
    <w:p w14:paraId="19905D21" w14:textId="77777777" w:rsidR="000A5B52" w:rsidRDefault="000A5B52" w:rsidP="008B5913">
      <w:pPr>
        <w:rPr>
          <w:b/>
          <w:bCs/>
          <w:sz w:val="26"/>
          <w:szCs w:val="26"/>
          <w:rtl/>
        </w:rPr>
      </w:pPr>
    </w:p>
    <w:p w14:paraId="52518CF6" w14:textId="77777777" w:rsidR="000A5B52" w:rsidRDefault="000A5B52"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14" w:name="_Toc19390718"/>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14"/>
      <w:r w:rsidR="00F34D9A" w:rsidRPr="00E973FE">
        <w:rPr>
          <w:rFonts w:asciiTheme="majorBidi" w:hAnsiTheme="majorBidi" w:cstheme="majorBidi"/>
          <w:color w:val="C00000"/>
          <w:sz w:val="28"/>
          <w:szCs w:val="20"/>
          <w:lang w:bidi="ar-EG"/>
        </w:rPr>
        <w:t xml:space="preserve"> </w:t>
      </w:r>
    </w:p>
    <w:p w14:paraId="1F61F646" w14:textId="16B17CC1" w:rsidR="00AD1A5E" w:rsidRPr="008C3B23" w:rsidRDefault="009D6BCB" w:rsidP="009C77F0">
      <w:pPr>
        <w:pStyle w:val="Heading2"/>
        <w:jc w:val="lowKashida"/>
        <w:rPr>
          <w:rFonts w:asciiTheme="majorBidi" w:hAnsiTheme="majorBidi" w:cstheme="majorBidi"/>
          <w:sz w:val="26"/>
          <w:szCs w:val="26"/>
        </w:rPr>
      </w:pPr>
      <w:bookmarkStart w:id="15" w:name="_Toc19390719"/>
      <w:r w:rsidRPr="008C3B23">
        <w:rPr>
          <w:rFonts w:asciiTheme="majorBidi" w:hAnsiTheme="majorBidi" w:cstheme="majorBidi"/>
          <w:sz w:val="26"/>
          <w:szCs w:val="26"/>
        </w:rPr>
        <w:t>1</w:t>
      </w:r>
      <w:r w:rsidR="00587EFC" w:rsidRPr="008C3B23">
        <w:rPr>
          <w:rFonts w:asciiTheme="majorBidi" w:hAnsiTheme="majorBidi" w:cstheme="majorBidi"/>
          <w:sz w:val="26"/>
          <w:szCs w:val="26"/>
        </w:rPr>
        <w:t xml:space="preserve">. Alignment of </w:t>
      </w:r>
      <w:r w:rsidR="008A13E4" w:rsidRPr="008C3B23">
        <w:rPr>
          <w:rFonts w:asciiTheme="majorBidi" w:hAnsiTheme="majorBidi" w:cstheme="majorBidi"/>
          <w:sz w:val="26"/>
          <w:szCs w:val="26"/>
        </w:rPr>
        <w:t>C</w:t>
      </w:r>
      <w:r w:rsidR="00AD1A5E" w:rsidRPr="008C3B23">
        <w:rPr>
          <w:rFonts w:asciiTheme="majorBidi" w:hAnsiTheme="majorBidi" w:cstheme="majorBidi"/>
          <w:sz w:val="26"/>
          <w:szCs w:val="26"/>
        </w:rPr>
        <w:t xml:space="preserve">ourse Learning Outcomes with </w:t>
      </w:r>
      <w:r w:rsidR="00417BF7" w:rsidRPr="008C3B23">
        <w:rPr>
          <w:rFonts w:asciiTheme="majorBidi" w:hAnsiTheme="majorBidi" w:cstheme="majorBidi"/>
          <w:sz w:val="26"/>
          <w:szCs w:val="26"/>
        </w:rPr>
        <w:t>Teaching Strateg</w:t>
      </w:r>
      <w:r w:rsidR="008A13E4" w:rsidRPr="008C3B23">
        <w:rPr>
          <w:rFonts w:asciiTheme="majorBidi" w:hAnsiTheme="majorBidi" w:cstheme="majorBidi"/>
          <w:sz w:val="26"/>
          <w:szCs w:val="26"/>
        </w:rPr>
        <w:t>ies</w:t>
      </w:r>
      <w:r w:rsidR="00417BF7" w:rsidRPr="008C3B23">
        <w:rPr>
          <w:rFonts w:asciiTheme="majorBidi" w:hAnsiTheme="majorBidi" w:cstheme="majorBidi"/>
          <w:sz w:val="26"/>
          <w:szCs w:val="26"/>
        </w:rPr>
        <w:t xml:space="preserve"> and Assessment Methods</w:t>
      </w:r>
      <w:bookmarkEnd w:id="15"/>
    </w:p>
    <w:tbl>
      <w:tblPr>
        <w:tblW w:w="502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771"/>
        <w:gridCol w:w="3463"/>
        <w:gridCol w:w="3232"/>
        <w:gridCol w:w="2143"/>
      </w:tblGrid>
      <w:tr w:rsidR="00CF0C70" w:rsidRPr="005D2DDD" w14:paraId="0C8ACA63" w14:textId="77777777" w:rsidTr="00CF0C70">
        <w:trPr>
          <w:trHeight w:val="401"/>
          <w:tblHeader/>
        </w:trPr>
        <w:tc>
          <w:tcPr>
            <w:tcW w:w="401"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1802"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682"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15"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FE516B">
        <w:tc>
          <w:tcPr>
            <w:tcW w:w="401"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99"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911016" w:rsidRPr="005D2DDD" w14:paraId="5C4FE555" w14:textId="77777777" w:rsidTr="004C1617">
        <w:trPr>
          <w:trHeight w:val="432"/>
        </w:trPr>
        <w:tc>
          <w:tcPr>
            <w:tcW w:w="401" w:type="pct"/>
            <w:tcBorders>
              <w:top w:val="single" w:sz="4" w:space="0" w:color="auto"/>
              <w:bottom w:val="dashSmallGap" w:sz="4" w:space="0" w:color="auto"/>
            </w:tcBorders>
            <w:vAlign w:val="center"/>
          </w:tcPr>
          <w:p w14:paraId="7D53B03B" w14:textId="77777777" w:rsidR="00911016" w:rsidRPr="00DE07AD" w:rsidRDefault="00911016" w:rsidP="00911016">
            <w:pPr>
              <w:jc w:val="center"/>
              <w:rPr>
                <w:rFonts w:asciiTheme="majorBidi" w:hAnsiTheme="majorBidi" w:cstheme="majorBidi"/>
              </w:rPr>
            </w:pPr>
            <w:r w:rsidRPr="00DE07AD">
              <w:rPr>
                <w:rFonts w:asciiTheme="majorBidi" w:hAnsiTheme="majorBidi" w:cstheme="majorBidi"/>
              </w:rPr>
              <w:t>1.1</w:t>
            </w:r>
          </w:p>
        </w:tc>
        <w:tc>
          <w:tcPr>
            <w:tcW w:w="1802" w:type="pct"/>
            <w:tcBorders>
              <w:top w:val="dashSmallGap" w:sz="4" w:space="0" w:color="auto"/>
              <w:left w:val="single" w:sz="8" w:space="0" w:color="auto"/>
              <w:bottom w:val="dashSmallGap" w:sz="4" w:space="0" w:color="auto"/>
            </w:tcBorders>
            <w:vAlign w:val="center"/>
          </w:tcPr>
          <w:p w14:paraId="0E9CD414" w14:textId="40DBFF02" w:rsidR="00911016" w:rsidRPr="00FE516B" w:rsidRDefault="00B003EF" w:rsidP="00911016">
            <w:pPr>
              <w:rPr>
                <w:sz w:val="22"/>
                <w:szCs w:val="22"/>
              </w:rPr>
            </w:pPr>
            <w:r w:rsidRPr="00D123B1">
              <w:t>State the first law</w:t>
            </w:r>
            <w:r>
              <w:t xml:space="preserve"> and second law</w:t>
            </w:r>
            <w:r w:rsidRPr="00D123B1">
              <w:t xml:space="preserve"> of thermodynamics and its applications</w:t>
            </w:r>
          </w:p>
        </w:tc>
        <w:tc>
          <w:tcPr>
            <w:tcW w:w="1682" w:type="pct"/>
            <w:tcBorders>
              <w:top w:val="single" w:sz="4" w:space="0" w:color="auto"/>
              <w:bottom w:val="dashSmallGap" w:sz="4" w:space="0" w:color="auto"/>
            </w:tcBorders>
            <w:vAlign w:val="center"/>
          </w:tcPr>
          <w:p w14:paraId="3180B47F" w14:textId="0EC885DD" w:rsidR="00911016" w:rsidRPr="00FE516B" w:rsidRDefault="00911016" w:rsidP="00911016">
            <w:pPr>
              <w:rPr>
                <w:rFonts w:asciiTheme="majorBidi" w:hAnsiTheme="majorBidi" w:cstheme="majorBidi"/>
                <w:sz w:val="22"/>
                <w:szCs w:val="22"/>
              </w:rPr>
            </w:pPr>
            <w:r w:rsidRPr="002D3091">
              <w:rPr>
                <w:sz w:val="22"/>
                <w:szCs w:val="22"/>
              </w:rPr>
              <w:t>Lectures, blended learning, open discussion and brainstorming</w:t>
            </w:r>
          </w:p>
        </w:tc>
        <w:tc>
          <w:tcPr>
            <w:tcW w:w="1115" w:type="pct"/>
            <w:tcBorders>
              <w:top w:val="single" w:sz="4" w:space="0" w:color="auto"/>
              <w:bottom w:val="dashSmallGap" w:sz="4" w:space="0" w:color="auto"/>
            </w:tcBorders>
            <w:vAlign w:val="center"/>
          </w:tcPr>
          <w:p w14:paraId="31992C94" w14:textId="037FFD4C" w:rsidR="00911016" w:rsidRPr="00FE516B" w:rsidRDefault="00911016" w:rsidP="00911016">
            <w:pPr>
              <w:rPr>
                <w:rFonts w:asciiTheme="majorBidi" w:hAnsiTheme="majorBidi" w:cstheme="majorBidi"/>
                <w:sz w:val="22"/>
                <w:szCs w:val="22"/>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sidRPr="00FE516B">
              <w:rPr>
                <w:sz w:val="22"/>
                <w:szCs w:val="22"/>
              </w:rPr>
              <w:t xml:space="preserve"> </w:t>
            </w:r>
            <w:r>
              <w:rPr>
                <w:sz w:val="22"/>
                <w:szCs w:val="22"/>
              </w:rPr>
              <w:t>p</w:t>
            </w:r>
            <w:r w:rsidRPr="00FE516B">
              <w:rPr>
                <w:sz w:val="22"/>
                <w:szCs w:val="22"/>
              </w:rPr>
              <w:t>eriodical Exam</w:t>
            </w:r>
            <w:r>
              <w:rPr>
                <w:sz w:val="22"/>
                <w:szCs w:val="22"/>
              </w:rPr>
              <w:t>s</w:t>
            </w:r>
            <w:r w:rsidRPr="00FE516B">
              <w:rPr>
                <w:sz w:val="22"/>
                <w:szCs w:val="22"/>
              </w:rPr>
              <w:t>,</w:t>
            </w:r>
            <w:r>
              <w:rPr>
                <w:sz w:val="22"/>
                <w:szCs w:val="22"/>
              </w:rPr>
              <w:t xml:space="preserve"> midterm and </w:t>
            </w:r>
            <w:r w:rsidRPr="00FE516B">
              <w:rPr>
                <w:sz w:val="22"/>
                <w:szCs w:val="22"/>
              </w:rPr>
              <w:t xml:space="preserve"> final exam</w:t>
            </w:r>
          </w:p>
        </w:tc>
      </w:tr>
      <w:tr w:rsidR="00911016" w:rsidRPr="005D2DDD" w14:paraId="2534B885" w14:textId="77777777" w:rsidTr="004C1617">
        <w:trPr>
          <w:trHeight w:val="432"/>
        </w:trPr>
        <w:tc>
          <w:tcPr>
            <w:tcW w:w="401" w:type="pct"/>
            <w:tcBorders>
              <w:top w:val="dashSmallGap" w:sz="4" w:space="0" w:color="auto"/>
              <w:bottom w:val="dashSmallGap" w:sz="4" w:space="0" w:color="auto"/>
            </w:tcBorders>
            <w:vAlign w:val="center"/>
          </w:tcPr>
          <w:p w14:paraId="001DD73B" w14:textId="77777777" w:rsidR="00911016" w:rsidRPr="00DE07AD" w:rsidRDefault="00911016" w:rsidP="00911016">
            <w:pPr>
              <w:jc w:val="center"/>
              <w:rPr>
                <w:rFonts w:asciiTheme="majorBidi" w:hAnsiTheme="majorBidi" w:cstheme="majorBidi"/>
              </w:rPr>
            </w:pPr>
            <w:r w:rsidRPr="00DE07AD">
              <w:rPr>
                <w:rFonts w:asciiTheme="majorBidi" w:hAnsiTheme="majorBidi" w:cstheme="majorBidi"/>
              </w:rPr>
              <w:t>1.2</w:t>
            </w:r>
          </w:p>
        </w:tc>
        <w:tc>
          <w:tcPr>
            <w:tcW w:w="1802" w:type="pct"/>
            <w:tcBorders>
              <w:top w:val="dashSmallGap" w:sz="4" w:space="0" w:color="auto"/>
              <w:left w:val="single" w:sz="8" w:space="0" w:color="auto"/>
              <w:bottom w:val="dashSmallGap" w:sz="4" w:space="0" w:color="auto"/>
            </w:tcBorders>
            <w:vAlign w:val="center"/>
          </w:tcPr>
          <w:p w14:paraId="13D6B4C0" w14:textId="1E6F8FAD" w:rsidR="00911016" w:rsidRPr="00FE516B" w:rsidRDefault="00E4600D" w:rsidP="00911016">
            <w:pPr>
              <w:rPr>
                <w:sz w:val="22"/>
                <w:szCs w:val="22"/>
              </w:rPr>
            </w:pPr>
            <w:r>
              <w:t>Describe</w:t>
            </w:r>
            <w:r w:rsidRPr="00D123B1">
              <w:t xml:space="preserve"> the entropy of the system and state the third law of thermodynamics</w:t>
            </w:r>
          </w:p>
        </w:tc>
        <w:tc>
          <w:tcPr>
            <w:tcW w:w="1682" w:type="pct"/>
            <w:tcBorders>
              <w:top w:val="dashSmallGap" w:sz="4" w:space="0" w:color="auto"/>
              <w:bottom w:val="dashSmallGap" w:sz="4" w:space="0" w:color="auto"/>
            </w:tcBorders>
            <w:vAlign w:val="center"/>
          </w:tcPr>
          <w:p w14:paraId="2EE0D3B6" w14:textId="2A95AC12" w:rsidR="00911016" w:rsidRPr="00FE516B" w:rsidRDefault="00911016" w:rsidP="00911016">
            <w:pPr>
              <w:rPr>
                <w:rFonts w:asciiTheme="majorBidi" w:hAnsiTheme="majorBidi" w:cstheme="majorBidi"/>
                <w:sz w:val="22"/>
                <w:szCs w:val="22"/>
              </w:rPr>
            </w:pPr>
            <w:r w:rsidRPr="002D3091">
              <w:rPr>
                <w:sz w:val="22"/>
                <w:szCs w:val="22"/>
              </w:rPr>
              <w:t>Lectures, blended learning, open discussion and brainstorming</w:t>
            </w:r>
          </w:p>
        </w:tc>
        <w:tc>
          <w:tcPr>
            <w:tcW w:w="1115" w:type="pct"/>
            <w:tcBorders>
              <w:top w:val="single" w:sz="4" w:space="0" w:color="auto"/>
              <w:bottom w:val="dashSmallGap" w:sz="4" w:space="0" w:color="auto"/>
            </w:tcBorders>
            <w:vAlign w:val="center"/>
          </w:tcPr>
          <w:p w14:paraId="0226CA8A" w14:textId="5AF9714F" w:rsidR="00911016" w:rsidRPr="00FE516B" w:rsidRDefault="00911016" w:rsidP="00911016">
            <w:pPr>
              <w:rPr>
                <w:rFonts w:asciiTheme="majorBidi" w:hAnsiTheme="majorBidi" w:cstheme="majorBidi"/>
                <w:sz w:val="22"/>
                <w:szCs w:val="22"/>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Pr>
                <w:sz w:val="22"/>
                <w:szCs w:val="22"/>
              </w:rPr>
              <w:t xml:space="preserve"> p</w:t>
            </w:r>
            <w:r w:rsidRPr="00FE516B">
              <w:rPr>
                <w:sz w:val="22"/>
                <w:szCs w:val="22"/>
              </w:rPr>
              <w:t xml:space="preserve">eriodical </w:t>
            </w:r>
            <w:r>
              <w:rPr>
                <w:sz w:val="22"/>
                <w:szCs w:val="22"/>
              </w:rPr>
              <w:t>e</w:t>
            </w:r>
            <w:r w:rsidRPr="00FE516B">
              <w:rPr>
                <w:sz w:val="22"/>
                <w:szCs w:val="22"/>
              </w:rPr>
              <w:t>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E4600D" w:rsidRPr="005D2DDD" w14:paraId="38491CAC" w14:textId="77777777" w:rsidTr="004C1617">
        <w:trPr>
          <w:trHeight w:val="432"/>
        </w:trPr>
        <w:tc>
          <w:tcPr>
            <w:tcW w:w="401" w:type="pct"/>
            <w:tcBorders>
              <w:top w:val="dashSmallGap" w:sz="4" w:space="0" w:color="auto"/>
              <w:bottom w:val="single" w:sz="8" w:space="0" w:color="auto"/>
            </w:tcBorders>
            <w:vAlign w:val="center"/>
          </w:tcPr>
          <w:p w14:paraId="72979C7C" w14:textId="32DF613F" w:rsidR="00E4600D" w:rsidRPr="00DE07AD" w:rsidRDefault="00E4600D" w:rsidP="00911016">
            <w:pPr>
              <w:jc w:val="center"/>
              <w:rPr>
                <w:rFonts w:asciiTheme="majorBidi" w:hAnsiTheme="majorBidi" w:cstheme="majorBidi"/>
              </w:rPr>
            </w:pPr>
            <w:r>
              <w:rPr>
                <w:rFonts w:asciiTheme="majorBidi" w:hAnsiTheme="majorBidi" w:cstheme="majorBidi"/>
              </w:rPr>
              <w:t>1.3</w:t>
            </w:r>
          </w:p>
        </w:tc>
        <w:tc>
          <w:tcPr>
            <w:tcW w:w="1802" w:type="pct"/>
            <w:tcBorders>
              <w:top w:val="dashSmallGap" w:sz="4" w:space="0" w:color="auto"/>
              <w:left w:val="single" w:sz="8" w:space="0" w:color="auto"/>
              <w:bottom w:val="single" w:sz="8" w:space="0" w:color="auto"/>
            </w:tcBorders>
            <w:vAlign w:val="center"/>
          </w:tcPr>
          <w:p w14:paraId="3D5B2D8B" w14:textId="212ADDCE" w:rsidR="00E4600D" w:rsidRPr="00FE516B" w:rsidRDefault="00E4600D" w:rsidP="00911016">
            <w:pPr>
              <w:rPr>
                <w:sz w:val="22"/>
                <w:szCs w:val="22"/>
              </w:rPr>
            </w:pPr>
            <w:r>
              <w:rPr>
                <w:rFonts w:asciiTheme="majorBidi" w:hAnsiTheme="majorBidi" w:cstheme="majorBidi"/>
              </w:rPr>
              <w:t xml:space="preserve">Recognize the </w:t>
            </w:r>
            <w:r w:rsidR="00B12096">
              <w:rPr>
                <w:rFonts w:asciiTheme="majorBidi" w:hAnsiTheme="majorBidi" w:cstheme="majorBidi"/>
              </w:rPr>
              <w:t>role-played</w:t>
            </w:r>
            <w:r>
              <w:rPr>
                <w:rFonts w:asciiTheme="majorBidi" w:hAnsiTheme="majorBidi" w:cstheme="majorBidi"/>
              </w:rPr>
              <w:t xml:space="preserve"> by</w:t>
            </w:r>
            <w:r w:rsidRPr="00D123B1">
              <w:t xml:space="preserve"> thermodynamics </w:t>
            </w:r>
            <w:r>
              <w:t xml:space="preserve">to develop others branches </w:t>
            </w:r>
            <w:r w:rsidR="00B12096">
              <w:t>of physics</w:t>
            </w:r>
            <w:r>
              <w:t>.</w:t>
            </w:r>
          </w:p>
        </w:tc>
        <w:tc>
          <w:tcPr>
            <w:tcW w:w="1682" w:type="pct"/>
            <w:tcBorders>
              <w:top w:val="dashSmallGap" w:sz="4" w:space="0" w:color="auto"/>
              <w:bottom w:val="single" w:sz="8" w:space="0" w:color="auto"/>
            </w:tcBorders>
            <w:vAlign w:val="center"/>
          </w:tcPr>
          <w:p w14:paraId="6DEF07EF" w14:textId="59484D24" w:rsidR="00E4600D" w:rsidRPr="00FE516B" w:rsidRDefault="00E4600D" w:rsidP="00911016">
            <w:pPr>
              <w:rPr>
                <w:rFonts w:asciiTheme="majorBidi" w:hAnsiTheme="majorBidi" w:cstheme="majorBidi"/>
                <w:sz w:val="22"/>
                <w:szCs w:val="22"/>
              </w:rPr>
            </w:pPr>
            <w:r>
              <w:rPr>
                <w:rFonts w:asciiTheme="majorBidi" w:hAnsiTheme="majorBidi" w:cstheme="majorBidi"/>
                <w:sz w:val="22"/>
                <w:szCs w:val="22"/>
              </w:rPr>
              <w:t xml:space="preserve">Search activities </w:t>
            </w:r>
          </w:p>
        </w:tc>
        <w:tc>
          <w:tcPr>
            <w:tcW w:w="1115" w:type="pct"/>
            <w:tcBorders>
              <w:top w:val="single" w:sz="4" w:space="0" w:color="auto"/>
              <w:bottom w:val="dashSmallGap" w:sz="4" w:space="0" w:color="auto"/>
            </w:tcBorders>
            <w:vAlign w:val="center"/>
          </w:tcPr>
          <w:p w14:paraId="06103EE2" w14:textId="5B592F3E" w:rsidR="00E4600D" w:rsidRPr="00FE516B" w:rsidRDefault="00E4600D" w:rsidP="00911016">
            <w:pPr>
              <w:rPr>
                <w:rFonts w:asciiTheme="majorBidi" w:hAnsiTheme="majorBidi" w:cstheme="majorBidi"/>
                <w:sz w:val="22"/>
                <w:szCs w:val="22"/>
              </w:rPr>
            </w:pPr>
            <w:r>
              <w:rPr>
                <w:sz w:val="22"/>
                <w:szCs w:val="22"/>
              </w:rPr>
              <w:t>Discussions, presentations</w:t>
            </w:r>
          </w:p>
        </w:tc>
      </w:tr>
      <w:tr w:rsidR="00E4600D" w:rsidRPr="005D2DDD" w14:paraId="49479F47" w14:textId="77777777" w:rsidTr="00FE516B">
        <w:tc>
          <w:tcPr>
            <w:tcW w:w="401" w:type="pct"/>
            <w:tcBorders>
              <w:top w:val="single" w:sz="8" w:space="0" w:color="auto"/>
              <w:bottom w:val="single" w:sz="4" w:space="0" w:color="auto"/>
            </w:tcBorders>
            <w:shd w:val="clear" w:color="auto" w:fill="EAF1DD" w:themeFill="accent3" w:themeFillTint="33"/>
            <w:vAlign w:val="center"/>
          </w:tcPr>
          <w:p w14:paraId="67DDD1A4" w14:textId="77777777" w:rsidR="00E4600D" w:rsidRPr="005D2DDD" w:rsidRDefault="00E4600D"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99" w:type="pct"/>
            <w:gridSpan w:val="3"/>
            <w:tcBorders>
              <w:top w:val="single" w:sz="8" w:space="0" w:color="auto"/>
              <w:bottom w:val="single" w:sz="4" w:space="0" w:color="auto"/>
            </w:tcBorders>
            <w:shd w:val="clear" w:color="auto" w:fill="EAF1DD" w:themeFill="accent3" w:themeFillTint="33"/>
            <w:vAlign w:val="center"/>
          </w:tcPr>
          <w:p w14:paraId="43C074A4" w14:textId="56BFCB73" w:rsidR="00E4600D" w:rsidRPr="009C77F0" w:rsidRDefault="00E4600D" w:rsidP="00386506">
            <w:pPr>
              <w:rPr>
                <w:b/>
                <w:bCs/>
              </w:rPr>
            </w:pPr>
            <w:r w:rsidRPr="009C77F0">
              <w:rPr>
                <w:b/>
                <w:bCs/>
              </w:rPr>
              <w:t>Skills</w:t>
            </w:r>
          </w:p>
        </w:tc>
      </w:tr>
      <w:tr w:rsidR="00E4600D" w:rsidRPr="005D2DDD" w14:paraId="170B62B4" w14:textId="77777777" w:rsidTr="00143744">
        <w:tc>
          <w:tcPr>
            <w:tcW w:w="401" w:type="pct"/>
            <w:tcBorders>
              <w:top w:val="single" w:sz="4" w:space="0" w:color="auto"/>
              <w:bottom w:val="dashSmallGap" w:sz="4" w:space="0" w:color="auto"/>
            </w:tcBorders>
            <w:vAlign w:val="center"/>
          </w:tcPr>
          <w:p w14:paraId="5BB64F9E" w14:textId="77777777" w:rsidR="00E4600D" w:rsidRPr="00DE07AD" w:rsidRDefault="00E4600D" w:rsidP="00A25200">
            <w:pPr>
              <w:jc w:val="center"/>
              <w:rPr>
                <w:rFonts w:asciiTheme="majorBidi" w:hAnsiTheme="majorBidi" w:cstheme="majorBidi"/>
              </w:rPr>
            </w:pPr>
            <w:r w:rsidRPr="00DE07AD">
              <w:rPr>
                <w:rFonts w:asciiTheme="majorBidi" w:hAnsiTheme="majorBidi" w:cstheme="majorBidi"/>
              </w:rPr>
              <w:t>2.1</w:t>
            </w:r>
          </w:p>
        </w:tc>
        <w:tc>
          <w:tcPr>
            <w:tcW w:w="1802" w:type="pct"/>
            <w:tcBorders>
              <w:top w:val="dashSmallGap" w:sz="4" w:space="0" w:color="auto"/>
              <w:left w:val="single" w:sz="8" w:space="0" w:color="auto"/>
              <w:bottom w:val="single" w:sz="12" w:space="0" w:color="auto"/>
            </w:tcBorders>
            <w:vAlign w:val="center"/>
          </w:tcPr>
          <w:p w14:paraId="7C193EA8" w14:textId="41E5B51C" w:rsidR="00E4600D" w:rsidRPr="00DE07AD" w:rsidRDefault="00E4600D" w:rsidP="00A25200">
            <w:pPr>
              <w:rPr>
                <w:rFonts w:asciiTheme="majorBidi" w:hAnsiTheme="majorBidi" w:cstheme="majorBidi"/>
              </w:rPr>
            </w:pPr>
            <w:r w:rsidRPr="00FE0EC1">
              <w:rPr>
                <w:rFonts w:asciiTheme="majorBidi" w:hAnsiTheme="majorBidi" w:cstheme="majorBidi"/>
              </w:rPr>
              <w:t>Apply the first law of thermodynamics to gases</w:t>
            </w:r>
          </w:p>
        </w:tc>
        <w:tc>
          <w:tcPr>
            <w:tcW w:w="1682" w:type="pct"/>
            <w:tcBorders>
              <w:top w:val="single" w:sz="4" w:space="0" w:color="auto"/>
              <w:bottom w:val="dashSmallGap" w:sz="4" w:space="0" w:color="auto"/>
            </w:tcBorders>
            <w:vAlign w:val="center"/>
          </w:tcPr>
          <w:p w14:paraId="6F85A033" w14:textId="69067422" w:rsidR="00E4600D" w:rsidRPr="004C1617" w:rsidRDefault="00E4600D" w:rsidP="000F365B">
            <w:pPr>
              <w:rPr>
                <w:sz w:val="22"/>
                <w:szCs w:val="22"/>
              </w:rPr>
            </w:pPr>
            <w:r w:rsidRPr="004C1617">
              <w:rPr>
                <w:sz w:val="22"/>
                <w:szCs w:val="22"/>
              </w:rPr>
              <w:t>Lectures, blended learning, open discussion and brainstorm</w:t>
            </w:r>
            <w:r>
              <w:rPr>
                <w:sz w:val="22"/>
                <w:szCs w:val="22"/>
              </w:rPr>
              <w:t xml:space="preserve">ing, Problem based learning </w:t>
            </w:r>
            <w:r w:rsidRPr="00052E1A">
              <w:rPr>
                <w:sz w:val="22"/>
                <w:szCs w:val="22"/>
              </w:rPr>
              <w:t>.</w:t>
            </w:r>
          </w:p>
        </w:tc>
        <w:tc>
          <w:tcPr>
            <w:tcW w:w="1115" w:type="pct"/>
            <w:tcBorders>
              <w:top w:val="single" w:sz="4" w:space="0" w:color="auto"/>
              <w:bottom w:val="dashSmallGap" w:sz="4" w:space="0" w:color="auto"/>
            </w:tcBorders>
            <w:vAlign w:val="center"/>
          </w:tcPr>
          <w:p w14:paraId="745FB764" w14:textId="60934376" w:rsidR="00E4600D" w:rsidRPr="00DE07AD" w:rsidRDefault="00E4600D" w:rsidP="000F365B">
            <w:pPr>
              <w:tabs>
                <w:tab w:val="left" w:pos="642"/>
              </w:tabs>
              <w:rPr>
                <w:rFonts w:asciiTheme="majorBidi" w:hAnsiTheme="majorBidi" w:cstheme="majorBidi"/>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Pr>
                <w:sz w:val="22"/>
                <w:szCs w:val="22"/>
              </w:rPr>
              <w:t xml:space="preserve"> p</w:t>
            </w:r>
            <w:r w:rsidRPr="00FE516B">
              <w:rPr>
                <w:sz w:val="22"/>
                <w:szCs w:val="22"/>
              </w:rPr>
              <w:t>eriodical Exam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E4600D" w:rsidRPr="005D2DDD" w14:paraId="4CC88D3C" w14:textId="77777777" w:rsidTr="00143744">
        <w:tc>
          <w:tcPr>
            <w:tcW w:w="401" w:type="pct"/>
            <w:tcBorders>
              <w:top w:val="dashSmallGap" w:sz="4" w:space="0" w:color="auto"/>
              <w:bottom w:val="dashSmallGap" w:sz="4" w:space="0" w:color="auto"/>
            </w:tcBorders>
            <w:vAlign w:val="center"/>
          </w:tcPr>
          <w:p w14:paraId="2AD6521B" w14:textId="77777777" w:rsidR="00E4600D" w:rsidRPr="00DE07AD" w:rsidRDefault="00E4600D" w:rsidP="00A25200">
            <w:pPr>
              <w:jc w:val="center"/>
              <w:rPr>
                <w:rFonts w:asciiTheme="majorBidi" w:hAnsiTheme="majorBidi" w:cstheme="majorBidi"/>
              </w:rPr>
            </w:pPr>
            <w:r w:rsidRPr="00DE07AD">
              <w:rPr>
                <w:rFonts w:asciiTheme="majorBidi" w:hAnsiTheme="majorBidi" w:cstheme="majorBidi"/>
              </w:rPr>
              <w:t>2.2</w:t>
            </w:r>
          </w:p>
        </w:tc>
        <w:tc>
          <w:tcPr>
            <w:tcW w:w="1802" w:type="pct"/>
            <w:tcBorders>
              <w:top w:val="dashSmallGap" w:sz="4" w:space="0" w:color="auto"/>
              <w:left w:val="single" w:sz="8" w:space="0" w:color="auto"/>
              <w:bottom w:val="single" w:sz="12" w:space="0" w:color="auto"/>
            </w:tcBorders>
            <w:vAlign w:val="center"/>
          </w:tcPr>
          <w:p w14:paraId="7B18B0EB" w14:textId="2461C5E5" w:rsidR="00E4600D" w:rsidRPr="00DE07AD" w:rsidRDefault="00E4600D" w:rsidP="00A25200">
            <w:pPr>
              <w:rPr>
                <w:rFonts w:asciiTheme="majorBidi" w:hAnsiTheme="majorBidi" w:cstheme="majorBidi"/>
              </w:rPr>
            </w:pPr>
            <w:r w:rsidRPr="00FE0EC1">
              <w:rPr>
                <w:rFonts w:asciiTheme="majorBidi" w:hAnsiTheme="majorBidi" w:cstheme="majorBidi"/>
              </w:rPr>
              <w:t>Explain the Carnot cycle, the absolute thermodynamic temperature, thermal engines and the Clapeyron equation</w:t>
            </w:r>
          </w:p>
        </w:tc>
        <w:tc>
          <w:tcPr>
            <w:tcW w:w="1682" w:type="pct"/>
            <w:tcBorders>
              <w:top w:val="single" w:sz="4" w:space="0" w:color="auto"/>
              <w:bottom w:val="dashSmallGap" w:sz="4" w:space="0" w:color="auto"/>
            </w:tcBorders>
            <w:vAlign w:val="center"/>
          </w:tcPr>
          <w:p w14:paraId="7D4822C6" w14:textId="71212F4B" w:rsidR="00E4600D" w:rsidRPr="004C1617" w:rsidRDefault="00E4600D" w:rsidP="00A25200">
            <w:pPr>
              <w:rPr>
                <w:sz w:val="22"/>
                <w:szCs w:val="22"/>
              </w:rPr>
            </w:pPr>
            <w:r w:rsidRPr="004C1617">
              <w:rPr>
                <w:sz w:val="22"/>
                <w:szCs w:val="22"/>
              </w:rPr>
              <w:t>Lectures, blended learning, open</w:t>
            </w:r>
            <w:r>
              <w:rPr>
                <w:sz w:val="22"/>
                <w:szCs w:val="22"/>
              </w:rPr>
              <w:t xml:space="preserve"> discussion and brainstorming, p</w:t>
            </w:r>
            <w:r w:rsidRPr="004C1617">
              <w:rPr>
                <w:sz w:val="22"/>
                <w:szCs w:val="22"/>
              </w:rPr>
              <w:t xml:space="preserve">roblem based learning, </w:t>
            </w:r>
          </w:p>
        </w:tc>
        <w:tc>
          <w:tcPr>
            <w:tcW w:w="1115" w:type="pct"/>
            <w:tcBorders>
              <w:top w:val="dashSmallGap" w:sz="4" w:space="0" w:color="auto"/>
              <w:bottom w:val="dashSmallGap" w:sz="4" w:space="0" w:color="auto"/>
            </w:tcBorders>
          </w:tcPr>
          <w:p w14:paraId="536B0C6D" w14:textId="7F9E0832" w:rsidR="00E4600D" w:rsidRPr="00DE07AD" w:rsidRDefault="00E4600D" w:rsidP="000F365B">
            <w:pPr>
              <w:rPr>
                <w:rFonts w:asciiTheme="majorBidi" w:hAnsiTheme="majorBidi" w:cstheme="majorBidi"/>
              </w:rPr>
            </w:pPr>
            <w:r>
              <w:rPr>
                <w:sz w:val="22"/>
                <w:szCs w:val="22"/>
              </w:rPr>
              <w:t>Quizzes,</w:t>
            </w:r>
            <w:r w:rsidRPr="00B511DE">
              <w:rPr>
                <w:sz w:val="22"/>
                <w:szCs w:val="22"/>
              </w:rPr>
              <w:t xml:space="preserve"> periodical Exams</w:t>
            </w:r>
            <w:r>
              <w:rPr>
                <w:sz w:val="22"/>
                <w:szCs w:val="22"/>
              </w:rPr>
              <w:t xml:space="preserve"> </w:t>
            </w:r>
            <w:r>
              <w:rPr>
                <w:rFonts w:asciiTheme="majorBidi" w:hAnsiTheme="majorBidi" w:cstheme="majorBidi"/>
                <w:lang w:bidi="ar-EG"/>
              </w:rPr>
              <w:t>h</w:t>
            </w:r>
            <w:r w:rsidRPr="00E368CB">
              <w:rPr>
                <w:rFonts w:asciiTheme="majorBidi" w:hAnsiTheme="majorBidi" w:cstheme="majorBidi"/>
                <w:lang w:bidi="ar-EG"/>
              </w:rPr>
              <w:t>omework</w:t>
            </w:r>
            <w:r w:rsidRPr="00FE516B">
              <w:rPr>
                <w:sz w:val="22"/>
                <w:szCs w:val="22"/>
              </w:rPr>
              <w:t>,</w:t>
            </w:r>
            <w:r>
              <w:rPr>
                <w:sz w:val="22"/>
                <w:szCs w:val="22"/>
              </w:rPr>
              <w:t xml:space="preserve"> midterm </w:t>
            </w:r>
          </w:p>
        </w:tc>
      </w:tr>
      <w:tr w:rsidR="00E4600D" w:rsidRPr="005D2DDD" w14:paraId="22A64A05" w14:textId="77777777" w:rsidTr="00143744">
        <w:tc>
          <w:tcPr>
            <w:tcW w:w="401" w:type="pct"/>
            <w:tcBorders>
              <w:top w:val="dashSmallGap" w:sz="4" w:space="0" w:color="auto"/>
              <w:bottom w:val="dashSmallGap" w:sz="4" w:space="0" w:color="auto"/>
            </w:tcBorders>
            <w:vAlign w:val="center"/>
          </w:tcPr>
          <w:p w14:paraId="7E5BFBBF" w14:textId="60725537" w:rsidR="00E4600D" w:rsidRPr="00DE07AD" w:rsidRDefault="00E4600D" w:rsidP="00A25200">
            <w:pPr>
              <w:jc w:val="center"/>
              <w:rPr>
                <w:rFonts w:asciiTheme="majorBidi" w:hAnsiTheme="majorBidi" w:cstheme="majorBidi"/>
              </w:rPr>
            </w:pPr>
            <w:r>
              <w:rPr>
                <w:rFonts w:asciiTheme="majorBidi" w:hAnsiTheme="majorBidi" w:cstheme="majorBidi"/>
              </w:rPr>
              <w:t>2.3</w:t>
            </w:r>
          </w:p>
        </w:tc>
        <w:tc>
          <w:tcPr>
            <w:tcW w:w="1802" w:type="pct"/>
            <w:tcBorders>
              <w:top w:val="dashSmallGap" w:sz="4" w:space="0" w:color="auto"/>
              <w:left w:val="single" w:sz="8" w:space="0" w:color="auto"/>
              <w:bottom w:val="single" w:sz="12" w:space="0" w:color="auto"/>
            </w:tcBorders>
            <w:vAlign w:val="center"/>
          </w:tcPr>
          <w:p w14:paraId="29D5B843" w14:textId="55F1AA0C" w:rsidR="00E4600D" w:rsidRPr="00DE07AD" w:rsidRDefault="00E4600D" w:rsidP="00A25200">
            <w:pPr>
              <w:rPr>
                <w:rFonts w:asciiTheme="majorBidi" w:hAnsiTheme="majorBidi" w:cstheme="majorBidi"/>
              </w:rPr>
            </w:pPr>
            <w:r w:rsidRPr="00FE0EC1">
              <w:rPr>
                <w:rFonts w:asciiTheme="majorBidi" w:hAnsiTheme="majorBidi" w:cstheme="majorBidi"/>
              </w:rPr>
              <w:t>Deduce the Van der Waals equation of thermodynamics</w:t>
            </w:r>
          </w:p>
        </w:tc>
        <w:tc>
          <w:tcPr>
            <w:tcW w:w="1682" w:type="pct"/>
            <w:tcBorders>
              <w:top w:val="dashSmallGap" w:sz="4" w:space="0" w:color="auto"/>
              <w:bottom w:val="single" w:sz="8" w:space="0" w:color="auto"/>
            </w:tcBorders>
            <w:vAlign w:val="center"/>
          </w:tcPr>
          <w:p w14:paraId="070AAF25" w14:textId="06B03825" w:rsidR="00E4600D" w:rsidRPr="004C1617" w:rsidRDefault="00E4600D" w:rsidP="000F365B">
            <w:pPr>
              <w:rPr>
                <w:sz w:val="22"/>
                <w:szCs w:val="22"/>
              </w:rPr>
            </w:pPr>
            <w:r w:rsidRPr="007A6D96">
              <w:rPr>
                <w:sz w:val="22"/>
                <w:szCs w:val="22"/>
              </w:rPr>
              <w:t>Lectures, blended learning, ope</w:t>
            </w:r>
            <w:r>
              <w:rPr>
                <w:sz w:val="22"/>
                <w:szCs w:val="22"/>
              </w:rPr>
              <w:t>n discussion and brainstorming .</w:t>
            </w:r>
          </w:p>
        </w:tc>
        <w:tc>
          <w:tcPr>
            <w:tcW w:w="1115" w:type="pct"/>
            <w:tcBorders>
              <w:top w:val="dashSmallGap" w:sz="4" w:space="0" w:color="auto"/>
              <w:bottom w:val="single" w:sz="8" w:space="0" w:color="auto"/>
            </w:tcBorders>
          </w:tcPr>
          <w:p w14:paraId="3FEDD8E3" w14:textId="64B2329F" w:rsidR="00E4600D" w:rsidRPr="00DA272C" w:rsidRDefault="00E4600D" w:rsidP="000F365B">
            <w:pPr>
              <w:rPr>
                <w:sz w:val="22"/>
                <w:szCs w:val="22"/>
              </w:rPr>
            </w:pPr>
            <w:r w:rsidRPr="00B511DE">
              <w:rPr>
                <w:sz w:val="22"/>
                <w:szCs w:val="22"/>
              </w:rPr>
              <w:t>Quizzes, homework, midterm periodical Exams</w:t>
            </w:r>
            <w:r w:rsidRPr="00BD4239">
              <w:rPr>
                <w:sz w:val="22"/>
                <w:szCs w:val="22"/>
              </w:rPr>
              <w:t xml:space="preserve"> and fi</w:t>
            </w:r>
            <w:r>
              <w:rPr>
                <w:sz w:val="22"/>
                <w:szCs w:val="22"/>
              </w:rPr>
              <w:t xml:space="preserve">nal exam. </w:t>
            </w:r>
          </w:p>
        </w:tc>
      </w:tr>
      <w:tr w:rsidR="00E4600D" w:rsidRPr="005D2DDD" w14:paraId="43C2D136" w14:textId="77777777" w:rsidTr="00FE516B">
        <w:tc>
          <w:tcPr>
            <w:tcW w:w="401" w:type="pct"/>
            <w:tcBorders>
              <w:top w:val="single" w:sz="8" w:space="0" w:color="auto"/>
              <w:bottom w:val="single" w:sz="4" w:space="0" w:color="auto"/>
            </w:tcBorders>
            <w:shd w:val="clear" w:color="auto" w:fill="EAF1DD" w:themeFill="accent3" w:themeFillTint="33"/>
            <w:vAlign w:val="center"/>
          </w:tcPr>
          <w:p w14:paraId="57D889C2" w14:textId="77777777" w:rsidR="00E4600D" w:rsidRPr="005D2DDD" w:rsidRDefault="00E4600D"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99" w:type="pct"/>
            <w:gridSpan w:val="3"/>
            <w:tcBorders>
              <w:top w:val="single" w:sz="8" w:space="0" w:color="auto"/>
              <w:bottom w:val="single" w:sz="4" w:space="0" w:color="auto"/>
            </w:tcBorders>
            <w:shd w:val="clear" w:color="auto" w:fill="EAF1DD" w:themeFill="accent3" w:themeFillTint="33"/>
            <w:vAlign w:val="center"/>
          </w:tcPr>
          <w:p w14:paraId="2929CDA4" w14:textId="5427B0A8" w:rsidR="00E4600D" w:rsidRPr="009C77F0" w:rsidRDefault="00E4600D" w:rsidP="00386506">
            <w:pPr>
              <w:rPr>
                <w:b/>
                <w:bCs/>
              </w:rPr>
            </w:pPr>
            <w:r w:rsidRPr="009C77F0">
              <w:rPr>
                <w:b/>
                <w:bCs/>
              </w:rPr>
              <w:t>Competence</w:t>
            </w:r>
          </w:p>
        </w:tc>
      </w:tr>
      <w:tr w:rsidR="00B12096" w:rsidRPr="005D2DDD" w14:paraId="78AFE38A" w14:textId="77777777" w:rsidTr="008D51F3">
        <w:tc>
          <w:tcPr>
            <w:tcW w:w="401" w:type="pct"/>
            <w:tcBorders>
              <w:top w:val="single" w:sz="4" w:space="0" w:color="auto"/>
              <w:bottom w:val="dashSmallGap" w:sz="4" w:space="0" w:color="auto"/>
            </w:tcBorders>
            <w:vAlign w:val="center"/>
          </w:tcPr>
          <w:p w14:paraId="23E0ED25" w14:textId="77777777" w:rsidR="00B12096" w:rsidRPr="00DE07AD" w:rsidRDefault="00B12096" w:rsidP="00B12096">
            <w:pPr>
              <w:jc w:val="center"/>
              <w:rPr>
                <w:rFonts w:asciiTheme="majorBidi" w:hAnsiTheme="majorBidi" w:cstheme="majorBidi"/>
              </w:rPr>
            </w:pPr>
            <w:r w:rsidRPr="00DE07AD">
              <w:rPr>
                <w:rFonts w:asciiTheme="majorBidi" w:hAnsiTheme="majorBidi" w:cstheme="majorBidi"/>
              </w:rPr>
              <w:t>3.1</w:t>
            </w:r>
          </w:p>
        </w:tc>
        <w:tc>
          <w:tcPr>
            <w:tcW w:w="1802" w:type="pct"/>
            <w:tcBorders>
              <w:top w:val="dashSmallGap" w:sz="4" w:space="0" w:color="auto"/>
              <w:left w:val="single" w:sz="8" w:space="0" w:color="auto"/>
              <w:bottom w:val="single" w:sz="12" w:space="0" w:color="auto"/>
            </w:tcBorders>
            <w:vAlign w:val="center"/>
          </w:tcPr>
          <w:p w14:paraId="06F666D5" w14:textId="4EA05714" w:rsidR="00B12096" w:rsidRPr="00DE07AD" w:rsidRDefault="00B12096" w:rsidP="00B12096">
            <w:pPr>
              <w:rPr>
                <w:rFonts w:asciiTheme="majorBidi" w:hAnsiTheme="majorBidi" w:cstheme="majorBidi"/>
              </w:rPr>
            </w:pPr>
            <w:r w:rsidRPr="00FE0EC1">
              <w:rPr>
                <w:rFonts w:asciiTheme="majorBidi" w:hAnsiTheme="majorBidi" w:cstheme="majorBidi"/>
              </w:rPr>
              <w:t>Dealing with others and collaborative work</w:t>
            </w:r>
            <w:r>
              <w:t xml:space="preserve"> </w:t>
            </w:r>
            <w:r w:rsidRPr="00FE0EC1">
              <w:rPr>
                <w:rFonts w:asciiTheme="majorBidi" w:hAnsiTheme="majorBidi" w:cstheme="majorBidi"/>
              </w:rPr>
              <w:t>Respect the opinion of others and accepts the criticism</w:t>
            </w:r>
          </w:p>
        </w:tc>
        <w:tc>
          <w:tcPr>
            <w:tcW w:w="1682" w:type="pct"/>
            <w:tcBorders>
              <w:top w:val="single" w:sz="4" w:space="0" w:color="auto"/>
              <w:bottom w:val="dashSmallGap" w:sz="4" w:space="0" w:color="auto"/>
            </w:tcBorders>
          </w:tcPr>
          <w:p w14:paraId="61DEB77A" w14:textId="66B10E29" w:rsidR="00B12096" w:rsidRPr="00991840" w:rsidRDefault="00B12096" w:rsidP="00B12096">
            <w:pPr>
              <w:jc w:val="lowKashida"/>
              <w:rPr>
                <w:rFonts w:asciiTheme="majorBidi" w:hAnsiTheme="majorBidi" w:cstheme="majorBidi"/>
              </w:rPr>
            </w:pPr>
            <w:r w:rsidRPr="00991840">
              <w:rPr>
                <w:rFonts w:asciiTheme="majorBidi" w:hAnsiTheme="majorBidi" w:cstheme="majorBidi"/>
              </w:rPr>
              <w:t>Group working</w:t>
            </w:r>
            <w:r>
              <w:rPr>
                <w:rFonts w:asciiTheme="majorBidi" w:hAnsiTheme="majorBidi" w:cstheme="majorBidi"/>
              </w:rPr>
              <w:t>,</w:t>
            </w:r>
          </w:p>
          <w:p w14:paraId="35D3AA4F" w14:textId="567DE069" w:rsidR="00B12096" w:rsidRPr="00DE07AD" w:rsidRDefault="00B12096" w:rsidP="00B12096">
            <w:pPr>
              <w:jc w:val="lowKashida"/>
              <w:rPr>
                <w:rFonts w:asciiTheme="majorBidi" w:hAnsiTheme="majorBidi" w:cstheme="majorBidi"/>
              </w:rPr>
            </w:pPr>
            <w:r>
              <w:rPr>
                <w:rFonts w:asciiTheme="majorBidi" w:hAnsiTheme="majorBidi" w:cstheme="majorBidi"/>
              </w:rPr>
              <w:t xml:space="preserve">cooperative learning, search activity </w:t>
            </w:r>
          </w:p>
        </w:tc>
        <w:tc>
          <w:tcPr>
            <w:tcW w:w="1115" w:type="pct"/>
            <w:tcBorders>
              <w:top w:val="single" w:sz="4" w:space="0" w:color="auto"/>
              <w:bottom w:val="dashSmallGap" w:sz="4" w:space="0" w:color="auto"/>
            </w:tcBorders>
            <w:vAlign w:val="center"/>
          </w:tcPr>
          <w:p w14:paraId="143963A1" w14:textId="3A67F7E5" w:rsidR="00B12096" w:rsidRPr="00DE07AD" w:rsidRDefault="00B12096" w:rsidP="00B12096">
            <w:pPr>
              <w:rPr>
                <w:rFonts w:asciiTheme="majorBidi" w:hAnsiTheme="majorBidi" w:cstheme="majorBidi"/>
              </w:rPr>
            </w:pPr>
            <w:r w:rsidRPr="00E03DB0">
              <w:t>Worksheet, presentation</w:t>
            </w:r>
            <w:r>
              <w:t>s</w:t>
            </w:r>
          </w:p>
        </w:tc>
      </w:tr>
      <w:tr w:rsidR="00B12096" w:rsidRPr="005D2DDD" w14:paraId="25AE5922" w14:textId="77777777" w:rsidTr="00B12096">
        <w:tc>
          <w:tcPr>
            <w:tcW w:w="401" w:type="pct"/>
            <w:tcBorders>
              <w:top w:val="dashSmallGap" w:sz="4" w:space="0" w:color="auto"/>
              <w:bottom w:val="dashSmallGap" w:sz="4" w:space="0" w:color="auto"/>
            </w:tcBorders>
            <w:vAlign w:val="center"/>
          </w:tcPr>
          <w:p w14:paraId="0EB90CFD" w14:textId="77777777" w:rsidR="00B12096" w:rsidRPr="00DE07AD" w:rsidRDefault="00B12096" w:rsidP="00B12096">
            <w:pPr>
              <w:jc w:val="center"/>
              <w:rPr>
                <w:rFonts w:asciiTheme="majorBidi" w:hAnsiTheme="majorBidi" w:cstheme="majorBidi"/>
              </w:rPr>
            </w:pPr>
            <w:r w:rsidRPr="00DE07AD">
              <w:rPr>
                <w:rFonts w:asciiTheme="majorBidi" w:hAnsiTheme="majorBidi" w:cstheme="majorBidi"/>
              </w:rPr>
              <w:t>3.2</w:t>
            </w:r>
          </w:p>
        </w:tc>
        <w:tc>
          <w:tcPr>
            <w:tcW w:w="1802" w:type="pct"/>
            <w:tcBorders>
              <w:top w:val="dashSmallGap" w:sz="4" w:space="0" w:color="auto"/>
              <w:left w:val="single" w:sz="8" w:space="0" w:color="auto"/>
              <w:bottom w:val="single" w:sz="12" w:space="0" w:color="auto"/>
            </w:tcBorders>
            <w:shd w:val="clear" w:color="auto" w:fill="auto"/>
            <w:vAlign w:val="center"/>
          </w:tcPr>
          <w:p w14:paraId="6C33F018" w14:textId="78397A2C" w:rsidR="00B12096" w:rsidRPr="00DE07AD" w:rsidRDefault="00B12096" w:rsidP="00B12096">
            <w:pPr>
              <w:jc w:val="lowKashida"/>
              <w:rPr>
                <w:rFonts w:asciiTheme="majorBidi" w:hAnsiTheme="majorBidi" w:cstheme="majorBidi"/>
              </w:rPr>
            </w:pPr>
            <w:r w:rsidRPr="00FE0EC1">
              <w:t>Search in the internet and libraries for certain topic in the field of thermodynamics.</w:t>
            </w:r>
            <w:r>
              <w:t xml:space="preserve"> </w:t>
            </w:r>
            <w:r w:rsidRPr="00FE0EC1">
              <w:t>Collect, represent  and interpret the presented data</w:t>
            </w:r>
          </w:p>
        </w:tc>
        <w:tc>
          <w:tcPr>
            <w:tcW w:w="1682" w:type="pct"/>
            <w:tcBorders>
              <w:top w:val="dashSmallGap" w:sz="4" w:space="0" w:color="auto"/>
              <w:bottom w:val="dashSmallGap" w:sz="4" w:space="0" w:color="auto"/>
            </w:tcBorders>
          </w:tcPr>
          <w:p w14:paraId="38DEB54F" w14:textId="77777777" w:rsidR="00B12096" w:rsidRPr="00991840" w:rsidRDefault="00B12096" w:rsidP="00B12096">
            <w:pPr>
              <w:jc w:val="lowKashida"/>
              <w:rPr>
                <w:rFonts w:asciiTheme="majorBidi" w:hAnsiTheme="majorBidi" w:cstheme="majorBidi"/>
              </w:rPr>
            </w:pPr>
            <w:r w:rsidRPr="00991840">
              <w:rPr>
                <w:rFonts w:asciiTheme="majorBidi" w:hAnsiTheme="majorBidi" w:cstheme="majorBidi"/>
              </w:rPr>
              <w:t>Group working,</w:t>
            </w:r>
          </w:p>
          <w:p w14:paraId="1F8EACAD" w14:textId="32752025" w:rsidR="00B12096" w:rsidRPr="00DE07AD" w:rsidRDefault="00B12096" w:rsidP="00B12096">
            <w:pPr>
              <w:jc w:val="lowKashida"/>
              <w:rPr>
                <w:rFonts w:asciiTheme="majorBidi" w:hAnsiTheme="majorBidi" w:cstheme="majorBidi"/>
              </w:rPr>
            </w:pPr>
            <w:r>
              <w:rPr>
                <w:rFonts w:asciiTheme="majorBidi" w:hAnsiTheme="majorBidi" w:cstheme="majorBidi"/>
              </w:rPr>
              <w:t>c</w:t>
            </w:r>
            <w:r w:rsidRPr="00991840">
              <w:rPr>
                <w:rFonts w:asciiTheme="majorBidi" w:hAnsiTheme="majorBidi" w:cstheme="majorBidi"/>
              </w:rPr>
              <w:t>ooperative learning</w:t>
            </w:r>
            <w:r>
              <w:rPr>
                <w:rFonts w:asciiTheme="majorBidi" w:hAnsiTheme="majorBidi" w:cstheme="majorBidi"/>
              </w:rPr>
              <w:t xml:space="preserve">, search activity </w:t>
            </w:r>
          </w:p>
        </w:tc>
        <w:tc>
          <w:tcPr>
            <w:tcW w:w="1115" w:type="pct"/>
            <w:tcBorders>
              <w:top w:val="single" w:sz="4" w:space="0" w:color="auto"/>
              <w:bottom w:val="dashSmallGap" w:sz="4" w:space="0" w:color="auto"/>
            </w:tcBorders>
            <w:vAlign w:val="center"/>
          </w:tcPr>
          <w:p w14:paraId="3F832850" w14:textId="62212BFB" w:rsidR="00B12096" w:rsidRPr="00DE07AD" w:rsidRDefault="00B12096" w:rsidP="00B12096">
            <w:pPr>
              <w:jc w:val="both"/>
              <w:rPr>
                <w:rFonts w:asciiTheme="majorBidi" w:hAnsiTheme="majorBidi" w:cstheme="majorBidi"/>
              </w:rPr>
            </w:pPr>
            <w:r w:rsidRPr="00E03DB0">
              <w:t>Worksheet, presentation</w:t>
            </w:r>
            <w:r>
              <w:t>s</w:t>
            </w:r>
          </w:p>
        </w:tc>
      </w:tr>
    </w:tbl>
    <w:p w14:paraId="65FDF2C3" w14:textId="77777777" w:rsidR="000F365B" w:rsidRDefault="000F365B" w:rsidP="008C3B23">
      <w:pPr>
        <w:pStyle w:val="Heading2"/>
        <w:spacing w:before="240"/>
        <w:jc w:val="left"/>
        <w:rPr>
          <w:rFonts w:asciiTheme="majorBidi" w:hAnsiTheme="majorBidi" w:cstheme="majorBidi"/>
          <w:sz w:val="26"/>
          <w:szCs w:val="26"/>
        </w:rPr>
      </w:pPr>
      <w:bookmarkStart w:id="16" w:name="_Toc19390720"/>
    </w:p>
    <w:p w14:paraId="37206D4B" w14:textId="77777777" w:rsidR="000F365B" w:rsidRDefault="000F365B" w:rsidP="000F365B"/>
    <w:p w14:paraId="2DA12995" w14:textId="77777777" w:rsidR="00B12096" w:rsidRDefault="00B12096" w:rsidP="000F365B"/>
    <w:p w14:paraId="5F471EA3" w14:textId="77777777" w:rsidR="00B12096" w:rsidRDefault="00B12096" w:rsidP="000F365B"/>
    <w:p w14:paraId="466F46E7" w14:textId="77777777" w:rsidR="00B12096" w:rsidRDefault="00B12096" w:rsidP="000F365B"/>
    <w:p w14:paraId="35FFF724" w14:textId="77777777" w:rsidR="00B12096" w:rsidRDefault="00B12096" w:rsidP="000F365B"/>
    <w:p w14:paraId="37B8F725" w14:textId="77777777" w:rsidR="00B12096" w:rsidRPr="000F365B" w:rsidRDefault="00B12096" w:rsidP="000F365B"/>
    <w:p w14:paraId="26B38947" w14:textId="1BCA1004" w:rsidR="00E34F0F" w:rsidRDefault="009D6BCB" w:rsidP="008C3B23">
      <w:pPr>
        <w:pStyle w:val="Heading2"/>
        <w:spacing w:before="240"/>
        <w:jc w:val="left"/>
        <w:rPr>
          <w:rFonts w:asciiTheme="majorBidi" w:hAnsiTheme="majorBidi" w:cstheme="majorBidi"/>
          <w:sz w:val="26"/>
          <w:szCs w:val="26"/>
        </w:rPr>
      </w:pPr>
      <w:r>
        <w:rPr>
          <w:rFonts w:asciiTheme="majorBidi" w:hAnsiTheme="majorBidi" w:cstheme="majorBidi"/>
          <w:sz w:val="26"/>
          <w:szCs w:val="26"/>
        </w:rPr>
        <w:lastRenderedPageBreak/>
        <w:t>2</w:t>
      </w:r>
      <w:r w:rsidR="00E34F0F" w:rsidRPr="00C4342E">
        <w:rPr>
          <w:rFonts w:asciiTheme="majorBidi" w:hAnsiTheme="majorBidi" w:cstheme="majorBidi"/>
          <w:sz w:val="26"/>
          <w:szCs w:val="26"/>
        </w:rPr>
        <w:t>. Assessment Tasks for Students</w:t>
      </w:r>
      <w:bookmarkEnd w:id="16"/>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75"/>
        <w:gridCol w:w="1750"/>
        <w:gridCol w:w="2190"/>
      </w:tblGrid>
      <w:tr w:rsidR="002D6869" w:rsidRPr="005D2DDD" w14:paraId="4350222A" w14:textId="77777777" w:rsidTr="00785820">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5F83F44" w14:textId="77777777" w:rsidR="002D6869" w:rsidRPr="005D2DDD" w:rsidRDefault="002D6869" w:rsidP="00785820">
            <w:pPr>
              <w:bidi/>
              <w:jc w:val="center"/>
              <w:rPr>
                <w:rFonts w:asciiTheme="majorBidi" w:hAnsiTheme="majorBidi" w:cstheme="majorBidi"/>
                <w:b/>
                <w:bCs/>
              </w:rPr>
            </w:pPr>
            <w:r w:rsidRPr="00D45EEE">
              <w:rPr>
                <w:b/>
                <w:bCs/>
              </w:rPr>
              <w:t>#</w:t>
            </w:r>
          </w:p>
        </w:tc>
        <w:tc>
          <w:tcPr>
            <w:tcW w:w="497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FA01D32" w14:textId="77777777" w:rsidR="002D6869" w:rsidRPr="005D2DDD" w:rsidRDefault="002D6869" w:rsidP="00785820">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5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C8CECFE" w14:textId="77777777" w:rsidR="002D6869" w:rsidRPr="005D2DDD" w:rsidRDefault="002D6869" w:rsidP="00785820">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556CA058" w14:textId="77777777" w:rsidR="002D6869" w:rsidRPr="001B5102" w:rsidRDefault="002D6869" w:rsidP="00785820">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2D6869" w:rsidRPr="005D2DDD" w14:paraId="1C806F14" w14:textId="77777777" w:rsidTr="00785820">
        <w:trPr>
          <w:trHeight w:val="360"/>
          <w:jc w:val="center"/>
        </w:trPr>
        <w:tc>
          <w:tcPr>
            <w:tcW w:w="410" w:type="dxa"/>
            <w:tcBorders>
              <w:top w:val="single" w:sz="8" w:space="0" w:color="auto"/>
              <w:bottom w:val="dashSmallGap" w:sz="4" w:space="0" w:color="auto"/>
              <w:right w:val="single" w:sz="8" w:space="0" w:color="auto"/>
            </w:tcBorders>
            <w:vAlign w:val="center"/>
          </w:tcPr>
          <w:p w14:paraId="743B890F" w14:textId="77777777" w:rsidR="002D6869" w:rsidRPr="009D1E6C" w:rsidRDefault="002D6869" w:rsidP="00785820">
            <w:pPr>
              <w:bidi/>
              <w:jc w:val="center"/>
              <w:rPr>
                <w:rFonts w:asciiTheme="majorBidi" w:hAnsiTheme="majorBidi" w:cstheme="majorBidi"/>
                <w:b/>
                <w:bCs/>
              </w:rPr>
            </w:pPr>
            <w:r w:rsidRPr="00D45EEE">
              <w:rPr>
                <w:b/>
                <w:bCs/>
                <w:sz w:val="22"/>
                <w:szCs w:val="22"/>
              </w:rPr>
              <w:t>1</w:t>
            </w:r>
          </w:p>
        </w:tc>
        <w:tc>
          <w:tcPr>
            <w:tcW w:w="4975" w:type="dxa"/>
            <w:tcBorders>
              <w:top w:val="single" w:sz="8" w:space="0" w:color="auto"/>
              <w:left w:val="single" w:sz="8" w:space="0" w:color="auto"/>
              <w:bottom w:val="dashSmallGap" w:sz="4" w:space="0" w:color="auto"/>
              <w:right w:val="single" w:sz="8" w:space="0" w:color="auto"/>
            </w:tcBorders>
            <w:vAlign w:val="center"/>
          </w:tcPr>
          <w:p w14:paraId="2B06028E" w14:textId="77777777" w:rsidR="002D6869" w:rsidRPr="00DE07AD" w:rsidRDefault="002D6869" w:rsidP="00785820">
            <w:pPr>
              <w:rPr>
                <w:rFonts w:asciiTheme="majorBidi" w:hAnsiTheme="majorBidi" w:cstheme="majorBidi"/>
              </w:rPr>
            </w:pPr>
            <w:r w:rsidRPr="00BF776B">
              <w:t>Periodical exam 1</w:t>
            </w:r>
          </w:p>
        </w:tc>
        <w:tc>
          <w:tcPr>
            <w:tcW w:w="1750" w:type="dxa"/>
            <w:tcBorders>
              <w:top w:val="single" w:sz="8" w:space="0" w:color="auto"/>
              <w:left w:val="single" w:sz="8" w:space="0" w:color="auto"/>
              <w:bottom w:val="dashSmallGap" w:sz="4" w:space="0" w:color="auto"/>
              <w:right w:val="single" w:sz="8" w:space="0" w:color="auto"/>
            </w:tcBorders>
            <w:vAlign w:val="center"/>
          </w:tcPr>
          <w:p w14:paraId="209CD00A" w14:textId="77777777" w:rsidR="002D6869" w:rsidRPr="00DE07AD" w:rsidRDefault="002D6869" w:rsidP="00785820">
            <w:pPr>
              <w:jc w:val="center"/>
              <w:rPr>
                <w:rFonts w:asciiTheme="majorBidi" w:hAnsiTheme="majorBidi" w:cstheme="majorBidi"/>
              </w:rPr>
            </w:pPr>
            <w:r w:rsidRPr="00BF776B">
              <w:t>5</w:t>
            </w:r>
          </w:p>
        </w:tc>
        <w:tc>
          <w:tcPr>
            <w:tcW w:w="2190" w:type="dxa"/>
            <w:tcBorders>
              <w:top w:val="single" w:sz="8" w:space="0" w:color="auto"/>
              <w:left w:val="single" w:sz="8" w:space="0" w:color="auto"/>
              <w:bottom w:val="dashSmallGap" w:sz="4" w:space="0" w:color="auto"/>
            </w:tcBorders>
            <w:vAlign w:val="center"/>
          </w:tcPr>
          <w:p w14:paraId="3AE5C9ED" w14:textId="7251B179" w:rsidR="002D6869" w:rsidRPr="00DE07AD" w:rsidRDefault="000F365B" w:rsidP="00785820">
            <w:pPr>
              <w:jc w:val="center"/>
              <w:rPr>
                <w:rFonts w:asciiTheme="majorBidi" w:hAnsiTheme="majorBidi" w:cstheme="majorBidi"/>
              </w:rPr>
            </w:pPr>
            <w:r>
              <w:t>10</w:t>
            </w:r>
            <w:r w:rsidR="002D6869" w:rsidRPr="00BF776B">
              <w:t xml:space="preserve"> %</w:t>
            </w:r>
          </w:p>
        </w:tc>
      </w:tr>
      <w:tr w:rsidR="002D6869" w:rsidRPr="005D2DDD" w14:paraId="08B6240A" w14:textId="77777777" w:rsidTr="00785820">
        <w:trPr>
          <w:trHeight w:val="360"/>
          <w:jc w:val="center"/>
        </w:trPr>
        <w:tc>
          <w:tcPr>
            <w:tcW w:w="410" w:type="dxa"/>
            <w:tcBorders>
              <w:top w:val="dashSmallGap" w:sz="4" w:space="0" w:color="auto"/>
              <w:bottom w:val="dashSmallGap" w:sz="4" w:space="0" w:color="auto"/>
              <w:right w:val="single" w:sz="8" w:space="0" w:color="auto"/>
            </w:tcBorders>
            <w:vAlign w:val="center"/>
          </w:tcPr>
          <w:p w14:paraId="06320DEA" w14:textId="77777777" w:rsidR="002D6869" w:rsidRPr="009D1E6C" w:rsidRDefault="002D6869" w:rsidP="00785820">
            <w:pPr>
              <w:bidi/>
              <w:jc w:val="center"/>
              <w:rPr>
                <w:rFonts w:asciiTheme="majorBidi" w:hAnsiTheme="majorBidi" w:cstheme="majorBidi"/>
                <w:b/>
                <w:bCs/>
              </w:rPr>
            </w:pPr>
            <w:r w:rsidRPr="00D45EEE">
              <w:rPr>
                <w:b/>
                <w:bCs/>
                <w:sz w:val="22"/>
                <w:szCs w:val="22"/>
              </w:rPr>
              <w:t>2</w:t>
            </w:r>
          </w:p>
        </w:tc>
        <w:tc>
          <w:tcPr>
            <w:tcW w:w="4975" w:type="dxa"/>
            <w:tcBorders>
              <w:top w:val="dashSmallGap" w:sz="4" w:space="0" w:color="auto"/>
              <w:left w:val="single" w:sz="8" w:space="0" w:color="auto"/>
              <w:bottom w:val="dashSmallGap" w:sz="4" w:space="0" w:color="auto"/>
              <w:right w:val="single" w:sz="8" w:space="0" w:color="auto"/>
            </w:tcBorders>
            <w:vAlign w:val="center"/>
          </w:tcPr>
          <w:p w14:paraId="494C6D99" w14:textId="77777777" w:rsidR="002D6869" w:rsidRPr="00DE07AD" w:rsidRDefault="002D6869" w:rsidP="00785820">
            <w:pPr>
              <w:rPr>
                <w:rFonts w:asciiTheme="majorBidi" w:hAnsiTheme="majorBidi" w:cstheme="majorBidi"/>
                <w:lang w:bidi="ar-EG"/>
              </w:rPr>
            </w:pPr>
            <w:r w:rsidRPr="00BF776B">
              <w:t>Mid- Term exam</w:t>
            </w:r>
          </w:p>
        </w:tc>
        <w:tc>
          <w:tcPr>
            <w:tcW w:w="1750" w:type="dxa"/>
            <w:tcBorders>
              <w:top w:val="dashSmallGap" w:sz="4" w:space="0" w:color="auto"/>
              <w:left w:val="single" w:sz="8" w:space="0" w:color="auto"/>
              <w:bottom w:val="dashSmallGap" w:sz="4" w:space="0" w:color="auto"/>
              <w:right w:val="single" w:sz="8" w:space="0" w:color="auto"/>
            </w:tcBorders>
            <w:vAlign w:val="center"/>
          </w:tcPr>
          <w:p w14:paraId="14156B24" w14:textId="77777777" w:rsidR="002D6869" w:rsidRPr="00DE07AD" w:rsidRDefault="002D6869" w:rsidP="00785820">
            <w:pPr>
              <w:jc w:val="center"/>
              <w:rPr>
                <w:rFonts w:asciiTheme="majorBidi" w:hAnsiTheme="majorBidi" w:cstheme="majorBidi"/>
              </w:rPr>
            </w:pPr>
            <w:r w:rsidRPr="00BF776B">
              <w:t>9</w:t>
            </w:r>
          </w:p>
        </w:tc>
        <w:tc>
          <w:tcPr>
            <w:tcW w:w="2190" w:type="dxa"/>
            <w:tcBorders>
              <w:top w:val="dashSmallGap" w:sz="4" w:space="0" w:color="auto"/>
              <w:left w:val="single" w:sz="8" w:space="0" w:color="auto"/>
              <w:bottom w:val="dashSmallGap" w:sz="4" w:space="0" w:color="auto"/>
            </w:tcBorders>
            <w:vAlign w:val="center"/>
          </w:tcPr>
          <w:p w14:paraId="14BBEE6A" w14:textId="38407119" w:rsidR="002D6869" w:rsidRPr="00DE07AD" w:rsidRDefault="000F365B" w:rsidP="00785820">
            <w:pPr>
              <w:jc w:val="center"/>
              <w:rPr>
                <w:rFonts w:asciiTheme="majorBidi" w:hAnsiTheme="majorBidi" w:cstheme="majorBidi"/>
              </w:rPr>
            </w:pPr>
            <w:r>
              <w:t>20</w:t>
            </w:r>
            <w:r w:rsidR="002D6869" w:rsidRPr="00BF776B">
              <w:t xml:space="preserve"> %</w:t>
            </w:r>
          </w:p>
        </w:tc>
      </w:tr>
      <w:tr w:rsidR="002D6869" w:rsidRPr="005D2DDD" w14:paraId="08340246" w14:textId="77777777" w:rsidTr="00785820">
        <w:trPr>
          <w:trHeight w:val="360"/>
          <w:jc w:val="center"/>
        </w:trPr>
        <w:tc>
          <w:tcPr>
            <w:tcW w:w="410" w:type="dxa"/>
            <w:tcBorders>
              <w:top w:val="dashSmallGap" w:sz="4" w:space="0" w:color="auto"/>
              <w:bottom w:val="dashSmallGap" w:sz="4" w:space="0" w:color="auto"/>
              <w:right w:val="single" w:sz="8" w:space="0" w:color="auto"/>
            </w:tcBorders>
            <w:vAlign w:val="center"/>
          </w:tcPr>
          <w:p w14:paraId="4E914AB4" w14:textId="77777777" w:rsidR="002D6869" w:rsidRPr="009D1E6C" w:rsidRDefault="002D6869" w:rsidP="00785820">
            <w:pPr>
              <w:bidi/>
              <w:jc w:val="center"/>
              <w:rPr>
                <w:rFonts w:asciiTheme="majorBidi" w:hAnsiTheme="majorBidi" w:cstheme="majorBidi"/>
                <w:b/>
                <w:bCs/>
                <w:rtl/>
                <w:lang w:bidi="ar-EG"/>
              </w:rPr>
            </w:pPr>
            <w:r w:rsidRPr="00D45EEE">
              <w:rPr>
                <w:b/>
                <w:bCs/>
                <w:sz w:val="22"/>
                <w:szCs w:val="22"/>
              </w:rPr>
              <w:t>3</w:t>
            </w:r>
          </w:p>
        </w:tc>
        <w:tc>
          <w:tcPr>
            <w:tcW w:w="4975" w:type="dxa"/>
            <w:tcBorders>
              <w:top w:val="dashSmallGap" w:sz="4" w:space="0" w:color="auto"/>
              <w:left w:val="single" w:sz="8" w:space="0" w:color="auto"/>
              <w:bottom w:val="dashSmallGap" w:sz="4" w:space="0" w:color="auto"/>
              <w:right w:val="single" w:sz="8" w:space="0" w:color="auto"/>
            </w:tcBorders>
            <w:vAlign w:val="center"/>
          </w:tcPr>
          <w:p w14:paraId="36EBC8A3" w14:textId="77777777" w:rsidR="002D6869" w:rsidRPr="00DE07AD" w:rsidRDefault="002D6869" w:rsidP="00785820">
            <w:pPr>
              <w:rPr>
                <w:rFonts w:asciiTheme="majorBidi" w:hAnsiTheme="majorBidi" w:cstheme="majorBidi"/>
              </w:rPr>
            </w:pPr>
            <w:r w:rsidRPr="00BF776B">
              <w:t>Periodical exam 2</w:t>
            </w:r>
          </w:p>
        </w:tc>
        <w:tc>
          <w:tcPr>
            <w:tcW w:w="1750" w:type="dxa"/>
            <w:tcBorders>
              <w:top w:val="dashSmallGap" w:sz="4" w:space="0" w:color="auto"/>
              <w:left w:val="single" w:sz="8" w:space="0" w:color="auto"/>
              <w:bottom w:val="dashSmallGap" w:sz="4" w:space="0" w:color="auto"/>
              <w:right w:val="single" w:sz="8" w:space="0" w:color="auto"/>
            </w:tcBorders>
            <w:vAlign w:val="center"/>
          </w:tcPr>
          <w:p w14:paraId="0E7CE89D" w14:textId="77777777" w:rsidR="002D6869" w:rsidRPr="00DE07AD" w:rsidRDefault="002D6869" w:rsidP="00785820">
            <w:pPr>
              <w:jc w:val="center"/>
              <w:rPr>
                <w:rFonts w:asciiTheme="majorBidi" w:hAnsiTheme="majorBidi" w:cstheme="majorBidi"/>
              </w:rPr>
            </w:pPr>
            <w:r w:rsidRPr="00BF776B">
              <w:t>13</w:t>
            </w:r>
          </w:p>
        </w:tc>
        <w:tc>
          <w:tcPr>
            <w:tcW w:w="2190" w:type="dxa"/>
            <w:tcBorders>
              <w:top w:val="dashSmallGap" w:sz="4" w:space="0" w:color="auto"/>
              <w:left w:val="single" w:sz="8" w:space="0" w:color="auto"/>
              <w:bottom w:val="dashSmallGap" w:sz="4" w:space="0" w:color="auto"/>
            </w:tcBorders>
            <w:vAlign w:val="center"/>
          </w:tcPr>
          <w:p w14:paraId="68F488E1" w14:textId="36367E85" w:rsidR="002D6869" w:rsidRPr="00DE07AD" w:rsidRDefault="000F365B" w:rsidP="00785820">
            <w:pPr>
              <w:jc w:val="center"/>
              <w:rPr>
                <w:rFonts w:asciiTheme="majorBidi" w:hAnsiTheme="majorBidi" w:cstheme="majorBidi"/>
              </w:rPr>
            </w:pPr>
            <w:r>
              <w:t>10</w:t>
            </w:r>
            <w:r w:rsidR="002D6869" w:rsidRPr="00BF776B">
              <w:t xml:space="preserve"> %</w:t>
            </w:r>
          </w:p>
        </w:tc>
      </w:tr>
      <w:tr w:rsidR="002D6869" w:rsidRPr="005D2DDD" w14:paraId="25B1042B" w14:textId="77777777" w:rsidTr="00785820">
        <w:trPr>
          <w:trHeight w:val="360"/>
          <w:jc w:val="center"/>
        </w:trPr>
        <w:tc>
          <w:tcPr>
            <w:tcW w:w="410" w:type="dxa"/>
            <w:tcBorders>
              <w:top w:val="dashSmallGap" w:sz="4" w:space="0" w:color="auto"/>
              <w:bottom w:val="dashSmallGap" w:sz="4" w:space="0" w:color="auto"/>
              <w:right w:val="single" w:sz="8" w:space="0" w:color="auto"/>
            </w:tcBorders>
            <w:vAlign w:val="center"/>
          </w:tcPr>
          <w:p w14:paraId="4E47E56F" w14:textId="77777777" w:rsidR="002D6869" w:rsidRPr="009D1E6C" w:rsidRDefault="002D6869" w:rsidP="00785820">
            <w:pPr>
              <w:bidi/>
              <w:jc w:val="center"/>
              <w:rPr>
                <w:rFonts w:asciiTheme="majorBidi" w:hAnsiTheme="majorBidi" w:cstheme="majorBidi"/>
                <w:b/>
                <w:bCs/>
                <w:rtl/>
                <w:lang w:bidi="ar-EG"/>
              </w:rPr>
            </w:pPr>
            <w:r w:rsidRPr="00D45EEE">
              <w:rPr>
                <w:b/>
                <w:bCs/>
                <w:sz w:val="22"/>
                <w:szCs w:val="22"/>
              </w:rPr>
              <w:t>4</w:t>
            </w:r>
          </w:p>
        </w:tc>
        <w:tc>
          <w:tcPr>
            <w:tcW w:w="4975" w:type="dxa"/>
            <w:tcBorders>
              <w:top w:val="dashSmallGap" w:sz="4" w:space="0" w:color="auto"/>
              <w:left w:val="single" w:sz="8" w:space="0" w:color="auto"/>
              <w:bottom w:val="dashSmallGap" w:sz="4" w:space="0" w:color="auto"/>
              <w:right w:val="single" w:sz="8" w:space="0" w:color="auto"/>
            </w:tcBorders>
            <w:vAlign w:val="center"/>
          </w:tcPr>
          <w:p w14:paraId="3739C165" w14:textId="77777777" w:rsidR="002D6869" w:rsidRPr="00DE07AD" w:rsidRDefault="002D6869" w:rsidP="00785820">
            <w:pPr>
              <w:rPr>
                <w:rFonts w:asciiTheme="majorBidi" w:hAnsiTheme="majorBidi" w:cstheme="majorBidi"/>
              </w:rPr>
            </w:pPr>
            <w:r w:rsidRPr="00BF776B">
              <w:t>Home works</w:t>
            </w:r>
          </w:p>
        </w:tc>
        <w:tc>
          <w:tcPr>
            <w:tcW w:w="1750" w:type="dxa"/>
            <w:tcBorders>
              <w:top w:val="dashSmallGap" w:sz="4" w:space="0" w:color="auto"/>
              <w:left w:val="single" w:sz="8" w:space="0" w:color="auto"/>
              <w:bottom w:val="dashSmallGap" w:sz="4" w:space="0" w:color="auto"/>
              <w:right w:val="single" w:sz="8" w:space="0" w:color="auto"/>
            </w:tcBorders>
            <w:vAlign w:val="center"/>
          </w:tcPr>
          <w:p w14:paraId="3DBD1303" w14:textId="77777777" w:rsidR="002D6869" w:rsidRPr="00DE07AD" w:rsidRDefault="002D6869" w:rsidP="00785820">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14:paraId="198F3355" w14:textId="77777777" w:rsidR="002D6869" w:rsidRPr="00DE07AD" w:rsidRDefault="002D6869" w:rsidP="00785820">
            <w:pPr>
              <w:jc w:val="center"/>
              <w:rPr>
                <w:rFonts w:asciiTheme="majorBidi" w:hAnsiTheme="majorBidi" w:cstheme="majorBidi"/>
              </w:rPr>
            </w:pPr>
            <w:r w:rsidRPr="00BF776B">
              <w:t>10 %</w:t>
            </w:r>
          </w:p>
        </w:tc>
      </w:tr>
      <w:tr w:rsidR="002D6869" w:rsidRPr="005D2DDD" w14:paraId="4F007940" w14:textId="77777777" w:rsidTr="00785820">
        <w:trPr>
          <w:trHeight w:val="360"/>
          <w:jc w:val="center"/>
        </w:trPr>
        <w:tc>
          <w:tcPr>
            <w:tcW w:w="410" w:type="dxa"/>
            <w:tcBorders>
              <w:top w:val="dashSmallGap" w:sz="4" w:space="0" w:color="auto"/>
              <w:bottom w:val="dashSmallGap" w:sz="4" w:space="0" w:color="auto"/>
              <w:right w:val="single" w:sz="8" w:space="0" w:color="auto"/>
            </w:tcBorders>
            <w:vAlign w:val="center"/>
          </w:tcPr>
          <w:p w14:paraId="12F9B99E" w14:textId="77777777" w:rsidR="002D6869" w:rsidRPr="009D1E6C" w:rsidRDefault="002D6869" w:rsidP="00785820">
            <w:pPr>
              <w:bidi/>
              <w:jc w:val="center"/>
              <w:rPr>
                <w:rFonts w:asciiTheme="majorBidi" w:hAnsiTheme="majorBidi" w:cstheme="majorBidi"/>
                <w:b/>
                <w:bCs/>
                <w:rtl/>
                <w:lang w:bidi="ar-EG"/>
              </w:rPr>
            </w:pPr>
            <w:r w:rsidRPr="00D45EEE">
              <w:rPr>
                <w:b/>
                <w:bCs/>
                <w:sz w:val="22"/>
                <w:szCs w:val="22"/>
              </w:rPr>
              <w:t>5</w:t>
            </w:r>
          </w:p>
        </w:tc>
        <w:tc>
          <w:tcPr>
            <w:tcW w:w="4975" w:type="dxa"/>
            <w:tcBorders>
              <w:top w:val="dashSmallGap" w:sz="4" w:space="0" w:color="auto"/>
              <w:left w:val="single" w:sz="8" w:space="0" w:color="auto"/>
              <w:bottom w:val="dashSmallGap" w:sz="4" w:space="0" w:color="auto"/>
              <w:right w:val="single" w:sz="8" w:space="0" w:color="auto"/>
            </w:tcBorders>
            <w:vAlign w:val="center"/>
          </w:tcPr>
          <w:p w14:paraId="1152ADA1" w14:textId="77777777" w:rsidR="002D6869" w:rsidRPr="00DE07AD" w:rsidRDefault="002D6869" w:rsidP="00785820">
            <w:pPr>
              <w:rPr>
                <w:rFonts w:asciiTheme="majorBidi" w:hAnsiTheme="majorBidi" w:cstheme="majorBidi"/>
              </w:rPr>
            </w:pPr>
            <w:r w:rsidRPr="00BF776B">
              <w:t>Practical (lab reports)</w:t>
            </w:r>
          </w:p>
        </w:tc>
        <w:tc>
          <w:tcPr>
            <w:tcW w:w="1750" w:type="dxa"/>
            <w:tcBorders>
              <w:top w:val="dashSmallGap" w:sz="4" w:space="0" w:color="auto"/>
              <w:left w:val="single" w:sz="8" w:space="0" w:color="auto"/>
              <w:bottom w:val="dashSmallGap" w:sz="4" w:space="0" w:color="auto"/>
              <w:right w:val="single" w:sz="8" w:space="0" w:color="auto"/>
            </w:tcBorders>
            <w:vAlign w:val="center"/>
          </w:tcPr>
          <w:p w14:paraId="2BDBBB0D" w14:textId="63A08B88" w:rsidR="002D6869" w:rsidRPr="00DE07AD" w:rsidRDefault="000F365B" w:rsidP="00785820">
            <w:pPr>
              <w:jc w:val="center"/>
              <w:rPr>
                <w:rFonts w:asciiTheme="majorBidi" w:hAnsiTheme="majorBidi" w:cstheme="majorBidi"/>
              </w:rPr>
            </w:pPr>
            <w:r>
              <w:rPr>
                <w:rFonts w:asciiTheme="majorBidi" w:hAnsiTheme="majorBidi" w:cstheme="majorBidi"/>
              </w:rPr>
              <w:t>-</w:t>
            </w:r>
          </w:p>
        </w:tc>
        <w:tc>
          <w:tcPr>
            <w:tcW w:w="2190" w:type="dxa"/>
            <w:tcBorders>
              <w:top w:val="dashSmallGap" w:sz="4" w:space="0" w:color="auto"/>
              <w:left w:val="single" w:sz="8" w:space="0" w:color="auto"/>
              <w:bottom w:val="dashSmallGap" w:sz="4" w:space="0" w:color="auto"/>
            </w:tcBorders>
            <w:vAlign w:val="center"/>
          </w:tcPr>
          <w:p w14:paraId="27A3B917" w14:textId="2115CABB" w:rsidR="002D6869" w:rsidRPr="00DE07AD" w:rsidRDefault="000F365B" w:rsidP="00785820">
            <w:pPr>
              <w:jc w:val="center"/>
              <w:rPr>
                <w:rFonts w:asciiTheme="majorBidi" w:hAnsiTheme="majorBidi" w:cstheme="majorBidi"/>
              </w:rPr>
            </w:pPr>
            <w:r>
              <w:rPr>
                <w:rFonts w:asciiTheme="majorBidi" w:hAnsiTheme="majorBidi" w:cstheme="majorBidi"/>
              </w:rPr>
              <w:t>-</w:t>
            </w:r>
          </w:p>
        </w:tc>
      </w:tr>
      <w:tr w:rsidR="002D6869" w:rsidRPr="005D2DDD" w14:paraId="675E53F3" w14:textId="77777777" w:rsidTr="00785820">
        <w:trPr>
          <w:trHeight w:val="360"/>
          <w:jc w:val="center"/>
        </w:trPr>
        <w:tc>
          <w:tcPr>
            <w:tcW w:w="410" w:type="dxa"/>
            <w:tcBorders>
              <w:top w:val="dashSmallGap" w:sz="4" w:space="0" w:color="auto"/>
              <w:bottom w:val="dashSmallGap" w:sz="4" w:space="0" w:color="auto"/>
              <w:right w:val="single" w:sz="8" w:space="0" w:color="auto"/>
            </w:tcBorders>
            <w:vAlign w:val="center"/>
          </w:tcPr>
          <w:p w14:paraId="60387A8B" w14:textId="77777777" w:rsidR="002D6869" w:rsidRPr="009D1E6C" w:rsidRDefault="002D6869" w:rsidP="00785820">
            <w:pPr>
              <w:bidi/>
              <w:jc w:val="center"/>
              <w:rPr>
                <w:rFonts w:asciiTheme="majorBidi" w:hAnsiTheme="majorBidi" w:cstheme="majorBidi"/>
                <w:b/>
                <w:bCs/>
                <w:rtl/>
                <w:lang w:bidi="ar-EG"/>
              </w:rPr>
            </w:pPr>
            <w:r w:rsidRPr="00D45EEE">
              <w:rPr>
                <w:b/>
                <w:bCs/>
                <w:sz w:val="22"/>
                <w:szCs w:val="22"/>
              </w:rPr>
              <w:t>6</w:t>
            </w:r>
          </w:p>
        </w:tc>
        <w:tc>
          <w:tcPr>
            <w:tcW w:w="4975" w:type="dxa"/>
            <w:tcBorders>
              <w:top w:val="dashSmallGap" w:sz="4" w:space="0" w:color="auto"/>
              <w:left w:val="single" w:sz="8" w:space="0" w:color="auto"/>
              <w:bottom w:val="dashSmallGap" w:sz="4" w:space="0" w:color="auto"/>
              <w:right w:val="single" w:sz="8" w:space="0" w:color="auto"/>
            </w:tcBorders>
            <w:vAlign w:val="center"/>
          </w:tcPr>
          <w:p w14:paraId="71C20EB8" w14:textId="77777777" w:rsidR="002D6869" w:rsidRPr="00DE07AD" w:rsidRDefault="002D6869" w:rsidP="00785820">
            <w:pPr>
              <w:rPr>
                <w:rFonts w:asciiTheme="majorBidi" w:hAnsiTheme="majorBidi" w:cstheme="majorBidi"/>
              </w:rPr>
            </w:pPr>
            <w:r w:rsidRPr="00BF776B">
              <w:t>Final practical</w:t>
            </w:r>
          </w:p>
        </w:tc>
        <w:tc>
          <w:tcPr>
            <w:tcW w:w="1750" w:type="dxa"/>
            <w:tcBorders>
              <w:top w:val="dashSmallGap" w:sz="4" w:space="0" w:color="auto"/>
              <w:left w:val="single" w:sz="8" w:space="0" w:color="auto"/>
              <w:bottom w:val="dashSmallGap" w:sz="4" w:space="0" w:color="auto"/>
              <w:right w:val="single" w:sz="8" w:space="0" w:color="auto"/>
            </w:tcBorders>
            <w:vAlign w:val="center"/>
          </w:tcPr>
          <w:p w14:paraId="3CBB9C16" w14:textId="5C0F381B" w:rsidR="002D6869" w:rsidRPr="00DE07AD" w:rsidRDefault="000F365B" w:rsidP="00785820">
            <w:pPr>
              <w:jc w:val="center"/>
              <w:rPr>
                <w:rFonts w:asciiTheme="majorBidi" w:hAnsiTheme="majorBidi" w:cstheme="majorBidi"/>
              </w:rPr>
            </w:pPr>
            <w:r>
              <w:rPr>
                <w:rFonts w:asciiTheme="majorBidi" w:hAnsiTheme="majorBidi" w:cstheme="majorBidi"/>
              </w:rPr>
              <w:t>-</w:t>
            </w:r>
          </w:p>
        </w:tc>
        <w:tc>
          <w:tcPr>
            <w:tcW w:w="2190" w:type="dxa"/>
            <w:tcBorders>
              <w:top w:val="dashSmallGap" w:sz="4" w:space="0" w:color="auto"/>
              <w:left w:val="single" w:sz="8" w:space="0" w:color="auto"/>
              <w:bottom w:val="dashSmallGap" w:sz="4" w:space="0" w:color="auto"/>
            </w:tcBorders>
            <w:vAlign w:val="center"/>
          </w:tcPr>
          <w:p w14:paraId="045FB98F" w14:textId="4EE84B49" w:rsidR="002D6869" w:rsidRPr="00DE07AD" w:rsidRDefault="000F365B" w:rsidP="00785820">
            <w:pPr>
              <w:jc w:val="center"/>
              <w:rPr>
                <w:rFonts w:asciiTheme="majorBidi" w:hAnsiTheme="majorBidi" w:cstheme="majorBidi"/>
              </w:rPr>
            </w:pPr>
            <w:r>
              <w:rPr>
                <w:rFonts w:asciiTheme="majorBidi" w:hAnsiTheme="majorBidi" w:cstheme="majorBidi"/>
              </w:rPr>
              <w:t>-</w:t>
            </w:r>
          </w:p>
        </w:tc>
      </w:tr>
      <w:tr w:rsidR="002D6869" w:rsidRPr="005D2DDD" w14:paraId="6D116426" w14:textId="77777777" w:rsidTr="00785820">
        <w:trPr>
          <w:trHeight w:val="360"/>
          <w:jc w:val="center"/>
        </w:trPr>
        <w:tc>
          <w:tcPr>
            <w:tcW w:w="410" w:type="dxa"/>
            <w:tcBorders>
              <w:top w:val="dashSmallGap" w:sz="4" w:space="0" w:color="auto"/>
              <w:bottom w:val="single" w:sz="12" w:space="0" w:color="auto"/>
              <w:right w:val="single" w:sz="8" w:space="0" w:color="auto"/>
            </w:tcBorders>
            <w:vAlign w:val="center"/>
          </w:tcPr>
          <w:p w14:paraId="28C7898A" w14:textId="77777777" w:rsidR="002D6869" w:rsidRPr="009D1E6C" w:rsidRDefault="002D6869" w:rsidP="00785820">
            <w:pPr>
              <w:bidi/>
              <w:jc w:val="center"/>
              <w:rPr>
                <w:rFonts w:asciiTheme="majorBidi" w:hAnsiTheme="majorBidi" w:cstheme="majorBidi"/>
                <w:b/>
                <w:bCs/>
                <w:rtl/>
                <w:lang w:bidi="ar-EG"/>
              </w:rPr>
            </w:pPr>
            <w:r w:rsidRPr="00D45EEE">
              <w:rPr>
                <w:b/>
                <w:bCs/>
                <w:sz w:val="22"/>
                <w:szCs w:val="22"/>
              </w:rPr>
              <w:t>7</w:t>
            </w:r>
          </w:p>
        </w:tc>
        <w:tc>
          <w:tcPr>
            <w:tcW w:w="4975" w:type="dxa"/>
            <w:tcBorders>
              <w:top w:val="dashSmallGap" w:sz="4" w:space="0" w:color="auto"/>
              <w:left w:val="single" w:sz="8" w:space="0" w:color="auto"/>
              <w:bottom w:val="single" w:sz="12" w:space="0" w:color="auto"/>
              <w:right w:val="single" w:sz="8" w:space="0" w:color="auto"/>
            </w:tcBorders>
            <w:vAlign w:val="center"/>
          </w:tcPr>
          <w:p w14:paraId="09F43B11" w14:textId="77777777" w:rsidR="002D6869" w:rsidRPr="00DE07AD" w:rsidRDefault="002D6869" w:rsidP="00785820">
            <w:pPr>
              <w:rPr>
                <w:rFonts w:asciiTheme="majorBidi" w:hAnsiTheme="majorBidi" w:cstheme="majorBidi"/>
              </w:rPr>
            </w:pPr>
            <w:r w:rsidRPr="00BF776B">
              <w:t>Theoretical Exam</w:t>
            </w:r>
          </w:p>
        </w:tc>
        <w:tc>
          <w:tcPr>
            <w:tcW w:w="1750" w:type="dxa"/>
            <w:tcBorders>
              <w:top w:val="dashSmallGap" w:sz="4" w:space="0" w:color="auto"/>
              <w:left w:val="single" w:sz="8" w:space="0" w:color="auto"/>
              <w:bottom w:val="single" w:sz="12" w:space="0" w:color="auto"/>
              <w:right w:val="single" w:sz="8" w:space="0" w:color="auto"/>
            </w:tcBorders>
            <w:vAlign w:val="center"/>
          </w:tcPr>
          <w:p w14:paraId="798ABD09" w14:textId="77777777" w:rsidR="002D6869" w:rsidRPr="00DE07AD" w:rsidRDefault="002D6869" w:rsidP="00785820">
            <w:pPr>
              <w:jc w:val="center"/>
              <w:rPr>
                <w:rFonts w:asciiTheme="majorBidi" w:hAnsiTheme="majorBidi" w:cstheme="majorBidi"/>
              </w:rPr>
            </w:pPr>
            <w:r w:rsidRPr="00BF776B">
              <w:t>17</w:t>
            </w:r>
          </w:p>
        </w:tc>
        <w:tc>
          <w:tcPr>
            <w:tcW w:w="2190" w:type="dxa"/>
            <w:tcBorders>
              <w:top w:val="dashSmallGap" w:sz="4" w:space="0" w:color="auto"/>
              <w:left w:val="single" w:sz="8" w:space="0" w:color="auto"/>
              <w:bottom w:val="single" w:sz="12" w:space="0" w:color="auto"/>
            </w:tcBorders>
            <w:vAlign w:val="center"/>
          </w:tcPr>
          <w:p w14:paraId="5A82F582" w14:textId="77777777" w:rsidR="002D6869" w:rsidRPr="00DE07AD" w:rsidRDefault="002D6869" w:rsidP="00785820">
            <w:pPr>
              <w:jc w:val="center"/>
              <w:rPr>
                <w:rFonts w:asciiTheme="majorBidi" w:hAnsiTheme="majorBidi" w:cstheme="majorBidi"/>
              </w:rPr>
            </w:pPr>
            <w:r w:rsidRPr="00BF776B">
              <w:t>50%</w:t>
            </w:r>
          </w:p>
        </w:tc>
      </w:tr>
    </w:tbl>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7" w:name="_Toc19390721"/>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7"/>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2AE7B9C5" w14:textId="77777777" w:rsidR="00707E9E" w:rsidRDefault="00707E9E" w:rsidP="008B5913">
            <w:pPr>
              <w:jc w:val="both"/>
              <w:rPr>
                <w:b/>
                <w:bCs/>
              </w:rPr>
            </w:pPr>
          </w:p>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1C656F66" w14:textId="77777777" w:rsidR="00091956" w:rsidRPr="00091956" w:rsidRDefault="00091956" w:rsidP="00091956">
            <w:pPr>
              <w:spacing w:line="276" w:lineRule="auto"/>
            </w:pPr>
            <w:r w:rsidRPr="00091956">
              <w:t>1. Student Academic Counseling</w:t>
            </w:r>
          </w:p>
          <w:p w14:paraId="7A6F5825" w14:textId="77777777" w:rsidR="00091956" w:rsidRPr="00091956" w:rsidRDefault="00091956" w:rsidP="003404F6">
            <w:pPr>
              <w:numPr>
                <w:ilvl w:val="0"/>
                <w:numId w:val="2"/>
              </w:numPr>
              <w:spacing w:line="276" w:lineRule="auto"/>
            </w:pPr>
            <w:r w:rsidRPr="00091956">
              <w:t>The arrangements for academic counseling and advices for the students, including scheduling of faculty office hours, advices on program planning, subjects selection and career planning are announced and published to the students in the physics department and the faculty website.</w:t>
            </w:r>
          </w:p>
          <w:p w14:paraId="1C957735" w14:textId="77777777" w:rsidR="00091956" w:rsidRPr="00091956" w:rsidRDefault="00091956" w:rsidP="003404F6">
            <w:pPr>
              <w:numPr>
                <w:ilvl w:val="0"/>
                <w:numId w:val="2"/>
              </w:numPr>
              <w:spacing w:line="276" w:lineRule="auto"/>
            </w:pPr>
            <w:r w:rsidRPr="00091956">
              <w:t xml:space="preserve">The students are divided into groups, whereas each student has academic counseling. </w:t>
            </w:r>
          </w:p>
          <w:p w14:paraId="2D0AF828" w14:textId="77777777" w:rsidR="00091956" w:rsidRPr="00091956" w:rsidRDefault="00091956" w:rsidP="00091956">
            <w:pPr>
              <w:spacing w:line="276" w:lineRule="auto"/>
            </w:pPr>
            <w:r w:rsidRPr="00091956">
              <w:t>2. Student Appeals</w:t>
            </w:r>
          </w:p>
          <w:p w14:paraId="602208CA" w14:textId="1EC6E736" w:rsidR="008C3B23" w:rsidRDefault="00091956" w:rsidP="002F25E0">
            <w:pPr>
              <w:pStyle w:val="ListParagraph"/>
              <w:numPr>
                <w:ilvl w:val="0"/>
                <w:numId w:val="6"/>
              </w:numPr>
              <w:spacing w:line="276" w:lineRule="auto"/>
            </w:pPr>
            <w:r w:rsidRPr="00091956">
              <w:t>The regulations for student appeals on academic matters are announced and published in the physics department and the faculty website.</w:t>
            </w:r>
          </w:p>
        </w:tc>
      </w:tr>
    </w:tbl>
    <w:p w14:paraId="62F2086B" w14:textId="77777777" w:rsidR="00E2163D" w:rsidRDefault="00E2163D" w:rsidP="008B5913">
      <w:pPr>
        <w:pStyle w:val="Heading1"/>
        <w:rPr>
          <w:rFonts w:asciiTheme="majorBidi" w:hAnsiTheme="majorBidi" w:cstheme="majorBidi"/>
          <w:color w:val="C00000"/>
          <w:sz w:val="28"/>
          <w:szCs w:val="20"/>
          <w:lang w:bidi="ar-EG"/>
        </w:rPr>
      </w:pPr>
      <w:bookmarkStart w:id="18" w:name="_Toc19390722"/>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8"/>
    </w:p>
    <w:p w14:paraId="575164BB" w14:textId="61F6E31F" w:rsidR="001B5102" w:rsidRDefault="00B85E99" w:rsidP="00707E9E">
      <w:pPr>
        <w:pStyle w:val="Heading2"/>
        <w:jc w:val="left"/>
        <w:rPr>
          <w:rFonts w:asciiTheme="majorBidi" w:hAnsiTheme="majorBidi" w:cstheme="majorBidi"/>
          <w:sz w:val="26"/>
          <w:szCs w:val="26"/>
        </w:rPr>
      </w:pPr>
      <w:bookmarkStart w:id="19" w:name="_Toc19390723"/>
      <w:r w:rsidRPr="00C4342E">
        <w:rPr>
          <w:rFonts w:asciiTheme="majorBidi" w:hAnsiTheme="majorBidi" w:cstheme="majorBidi"/>
          <w:sz w:val="26"/>
          <w:szCs w:val="26"/>
        </w:rPr>
        <w:t>1.</w:t>
      </w:r>
      <w:r w:rsidR="00091956">
        <w:rPr>
          <w:rFonts w:asciiTheme="majorBidi" w:hAnsiTheme="majorBidi" w:cstheme="majorBidi"/>
          <w:sz w:val="26"/>
          <w:szCs w:val="26"/>
        </w:rPr>
        <w:t xml:space="preserve"> </w:t>
      </w:r>
      <w:r w:rsidRPr="00C4342E">
        <w:rPr>
          <w:rFonts w:asciiTheme="majorBidi" w:hAnsiTheme="majorBidi" w:cstheme="majorBidi"/>
          <w:sz w:val="26"/>
          <w:szCs w:val="26"/>
        </w:rPr>
        <w:t>Learning Resources</w:t>
      </w:r>
      <w:bookmarkEnd w:id="19"/>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3495"/>
        <w:gridCol w:w="6076"/>
      </w:tblGrid>
      <w:tr w:rsidR="00DC56BC" w:rsidRPr="005D2DDD" w14:paraId="55769464" w14:textId="77777777" w:rsidTr="00330D3A">
        <w:trPr>
          <w:trHeight w:val="432"/>
        </w:trPr>
        <w:tc>
          <w:tcPr>
            <w:tcW w:w="3495" w:type="dxa"/>
            <w:vAlign w:val="center"/>
          </w:tcPr>
          <w:p w14:paraId="2DCD7B89" w14:textId="72AA609B" w:rsidR="00DC56BC" w:rsidRPr="005D2DDD" w:rsidRDefault="00DC56BC" w:rsidP="001B5102">
            <w:pPr>
              <w:jc w:val="center"/>
              <w:rPr>
                <w:rFonts w:asciiTheme="majorBidi" w:hAnsiTheme="majorBidi" w:cstheme="majorBidi"/>
                <w:b/>
                <w:bCs/>
                <w:sz w:val="26"/>
                <w:szCs w:val="26"/>
              </w:rPr>
            </w:pPr>
            <w:r w:rsidRPr="00AA6028">
              <w:rPr>
                <w:b/>
                <w:bCs/>
              </w:rPr>
              <w:t>Required Textbooks</w:t>
            </w:r>
          </w:p>
        </w:tc>
        <w:tc>
          <w:tcPr>
            <w:tcW w:w="6076" w:type="dxa"/>
          </w:tcPr>
          <w:p w14:paraId="47A721BB" w14:textId="77777777" w:rsidR="00DC56BC" w:rsidRPr="00D123B1" w:rsidRDefault="00DC56BC" w:rsidP="00DC56BC">
            <w:pPr>
              <w:numPr>
                <w:ilvl w:val="0"/>
                <w:numId w:val="9"/>
              </w:numPr>
              <w:ind w:left="319" w:right="43" w:hanging="319"/>
              <w:contextualSpacing/>
            </w:pPr>
            <w:r w:rsidRPr="00D123B1">
              <w:t>List Required Textbooks</w:t>
            </w:r>
          </w:p>
          <w:p w14:paraId="71C5DF51" w14:textId="77777777" w:rsidR="00DC56BC" w:rsidRPr="00D123B1" w:rsidRDefault="00DC56BC" w:rsidP="00DC56BC">
            <w:pPr>
              <w:numPr>
                <w:ilvl w:val="0"/>
                <w:numId w:val="8"/>
              </w:numPr>
              <w:ind w:right="43"/>
              <w:contextualSpacing/>
            </w:pPr>
            <w:r w:rsidRPr="00D123B1">
              <w:t>Physics for Scientists and Engineers,  Raymond A. Serway, ThomsonBrooks, 2004; 6th Edition.</w:t>
            </w:r>
          </w:p>
          <w:p w14:paraId="4F152534" w14:textId="77777777" w:rsidR="00DC56BC" w:rsidRPr="00D123B1" w:rsidRDefault="00DC56BC" w:rsidP="00DC56BC">
            <w:pPr>
              <w:numPr>
                <w:ilvl w:val="0"/>
                <w:numId w:val="8"/>
              </w:numPr>
              <w:spacing w:line="280" w:lineRule="exact"/>
              <w:jc w:val="lowKashida"/>
            </w:pPr>
            <w:r w:rsidRPr="00D123B1">
              <w:t>Thermodynamics, Kinetic Theory and Statistical Thermodynamics; F.W.Sears andG. L Salinger, John Wiley&amp; Sons, Inc., 1975.</w:t>
            </w:r>
          </w:p>
          <w:p w14:paraId="3F08F39D" w14:textId="7941229D" w:rsidR="00DC56BC" w:rsidRPr="004F3F13" w:rsidRDefault="00DC56BC" w:rsidP="004F3F13">
            <w:pPr>
              <w:jc w:val="lowKashida"/>
              <w:rPr>
                <w:rFonts w:asciiTheme="majorBidi" w:hAnsiTheme="majorBidi" w:cstheme="majorBidi"/>
              </w:rPr>
            </w:pPr>
            <w:r w:rsidRPr="00D123B1">
              <w:t>Fundamentals of Classical Thermodynamics; J. Gordon, V. Wylen and R. Sonntag, 1985.</w:t>
            </w:r>
          </w:p>
        </w:tc>
      </w:tr>
      <w:tr w:rsidR="00DC56BC" w:rsidRPr="005D2DDD" w14:paraId="38C40E42" w14:textId="77777777" w:rsidTr="00330D3A">
        <w:trPr>
          <w:trHeight w:val="288"/>
        </w:trPr>
        <w:tc>
          <w:tcPr>
            <w:tcW w:w="3495" w:type="dxa"/>
            <w:shd w:val="clear" w:color="auto" w:fill="EAF1DD" w:themeFill="accent3" w:themeFillTint="33"/>
            <w:vAlign w:val="center"/>
          </w:tcPr>
          <w:p w14:paraId="4127AFAC" w14:textId="46AADADC" w:rsidR="00DC56BC" w:rsidRPr="005D2DDD" w:rsidRDefault="00DC56BC" w:rsidP="00091956">
            <w:pPr>
              <w:jc w:val="center"/>
              <w:rPr>
                <w:rFonts w:asciiTheme="majorBidi" w:hAnsiTheme="majorBidi" w:cstheme="majorBidi"/>
                <w:b/>
                <w:bCs/>
                <w:sz w:val="26"/>
                <w:szCs w:val="26"/>
                <w:rtl/>
                <w:lang w:bidi="ar-EG"/>
              </w:rPr>
            </w:pPr>
            <w:r w:rsidRPr="00AA6028">
              <w:rPr>
                <w:b/>
                <w:bCs/>
              </w:rPr>
              <w:t>Essential References Materials</w:t>
            </w:r>
          </w:p>
        </w:tc>
        <w:tc>
          <w:tcPr>
            <w:tcW w:w="6076" w:type="dxa"/>
            <w:shd w:val="clear" w:color="auto" w:fill="EAF1DD" w:themeFill="accent3" w:themeFillTint="33"/>
          </w:tcPr>
          <w:p w14:paraId="52D9E25C" w14:textId="77777777" w:rsidR="00DC56BC" w:rsidRPr="00D123B1" w:rsidRDefault="00DC56BC" w:rsidP="00330D3A">
            <w:pPr>
              <w:ind w:right="43"/>
            </w:pPr>
            <w:r w:rsidRPr="00D123B1">
              <w:t>2. List Essential References Materials (Journals, Reports, etc.)</w:t>
            </w:r>
          </w:p>
          <w:p w14:paraId="0BCDD10C" w14:textId="77777777" w:rsidR="00DC56BC" w:rsidRPr="00D123B1" w:rsidRDefault="00DC56BC" w:rsidP="00DC56BC">
            <w:pPr>
              <w:numPr>
                <w:ilvl w:val="0"/>
                <w:numId w:val="8"/>
              </w:numPr>
              <w:ind w:right="43"/>
              <w:contextualSpacing/>
            </w:pPr>
            <w:r w:rsidRPr="00D123B1">
              <w:t>Halliday, David, Robert Resnick, Jearl Walker. Fundamentals of Physics, 7th ed. Hoboken, N.J.: John Wiley and Sons. 2005.</w:t>
            </w:r>
          </w:p>
          <w:p w14:paraId="71D962DE" w14:textId="77777777" w:rsidR="00DC56BC" w:rsidRPr="00D123B1" w:rsidRDefault="00DC56BC" w:rsidP="00DC56BC">
            <w:pPr>
              <w:numPr>
                <w:ilvl w:val="0"/>
                <w:numId w:val="8"/>
              </w:numPr>
              <w:ind w:right="43"/>
              <w:contextualSpacing/>
            </w:pPr>
            <w:r w:rsidRPr="00D123B1">
              <w:t>Thermodynamics and Statistical Mechanics - Walter Greiner, Ludwig Neise&amp; Horst Stöcker.</w:t>
            </w:r>
          </w:p>
          <w:p w14:paraId="3BB2D09D" w14:textId="77777777" w:rsidR="00DC56BC" w:rsidRPr="00D123B1" w:rsidRDefault="00DC56BC" w:rsidP="00DC56BC">
            <w:pPr>
              <w:numPr>
                <w:ilvl w:val="0"/>
                <w:numId w:val="8"/>
              </w:numPr>
              <w:ind w:right="43"/>
              <w:contextualSpacing/>
            </w:pPr>
            <w:r w:rsidRPr="00D123B1">
              <w:t>Thermodynamics and statistical mechanics, Richard Fitz.</w:t>
            </w:r>
          </w:p>
          <w:p w14:paraId="55F9FB83" w14:textId="77777777" w:rsidR="00DC56BC" w:rsidRPr="00D123B1" w:rsidRDefault="00DC56BC" w:rsidP="00DC56BC">
            <w:pPr>
              <w:numPr>
                <w:ilvl w:val="0"/>
                <w:numId w:val="8"/>
              </w:numPr>
              <w:ind w:right="43"/>
              <w:contextualSpacing/>
            </w:pPr>
            <w:r w:rsidRPr="00D123B1">
              <w:t>Greiner-Neise-Stocker - Thermodynamics and Statistical Mech</w:t>
            </w:r>
          </w:p>
          <w:p w14:paraId="2A8B302E" w14:textId="7232C0AE" w:rsidR="00DC56BC" w:rsidRPr="00E2163D" w:rsidRDefault="00DC56BC" w:rsidP="00E2163D">
            <w:pPr>
              <w:pStyle w:val="ListParagraph"/>
              <w:numPr>
                <w:ilvl w:val="0"/>
                <w:numId w:val="6"/>
              </w:numPr>
              <w:jc w:val="lowKashida"/>
              <w:rPr>
                <w:rFonts w:asciiTheme="majorBidi" w:hAnsiTheme="majorBidi" w:cstheme="majorBidi"/>
              </w:rPr>
            </w:pPr>
            <w:r w:rsidRPr="00D123B1">
              <w:t xml:space="preserve">A. B. Gupta, "Collage Physics" vol.1, Arunabha Sen, </w:t>
            </w:r>
            <w:r w:rsidRPr="00D123B1">
              <w:lastRenderedPageBreak/>
              <w:t>(2005).</w:t>
            </w:r>
          </w:p>
        </w:tc>
      </w:tr>
      <w:tr w:rsidR="00DC56BC" w:rsidRPr="005D2DDD" w14:paraId="231C44F7" w14:textId="77777777" w:rsidTr="00707E9E">
        <w:trPr>
          <w:trHeight w:val="288"/>
        </w:trPr>
        <w:tc>
          <w:tcPr>
            <w:tcW w:w="3495" w:type="dxa"/>
            <w:vAlign w:val="center"/>
          </w:tcPr>
          <w:p w14:paraId="5463C0A2" w14:textId="0C81C64D" w:rsidR="00DC56BC" w:rsidRPr="00FE6640" w:rsidRDefault="00DC56BC" w:rsidP="00091956">
            <w:pPr>
              <w:jc w:val="center"/>
              <w:rPr>
                <w:rFonts w:asciiTheme="majorBidi" w:hAnsiTheme="majorBidi" w:cstheme="majorBidi"/>
                <w:b/>
                <w:bCs/>
                <w:lang w:bidi="ar-EG"/>
              </w:rPr>
            </w:pPr>
            <w:r w:rsidRPr="00AA6028">
              <w:rPr>
                <w:b/>
                <w:bCs/>
              </w:rPr>
              <w:lastRenderedPageBreak/>
              <w:t>Electronic Materials</w:t>
            </w:r>
          </w:p>
        </w:tc>
        <w:tc>
          <w:tcPr>
            <w:tcW w:w="6076" w:type="dxa"/>
            <w:vAlign w:val="center"/>
          </w:tcPr>
          <w:p w14:paraId="31E3FAFC" w14:textId="77777777" w:rsidR="00DC56BC" w:rsidRPr="00D123B1" w:rsidRDefault="00DC56BC" w:rsidP="00DC56BC">
            <w:pPr>
              <w:ind w:right="43"/>
            </w:pPr>
            <w:r w:rsidRPr="00D123B1">
              <w:t>Web Sites, Facebook, Twitter, etc. None</w:t>
            </w:r>
          </w:p>
          <w:p w14:paraId="11E1EBB5" w14:textId="12207442" w:rsidR="00DC56BC" w:rsidRPr="00091956" w:rsidRDefault="00DC56BC" w:rsidP="00DC56BC">
            <w:pPr>
              <w:ind w:right="43"/>
            </w:pPr>
            <w:r w:rsidRPr="00D123B1">
              <w:t>Web Sites, Facebook, Twitter, etc</w:t>
            </w:r>
          </w:p>
        </w:tc>
      </w:tr>
      <w:tr w:rsidR="00DC56BC" w:rsidRPr="005D2DDD" w14:paraId="701FA171" w14:textId="77777777" w:rsidTr="00707E9E">
        <w:trPr>
          <w:trHeight w:val="288"/>
        </w:trPr>
        <w:tc>
          <w:tcPr>
            <w:tcW w:w="3495" w:type="dxa"/>
            <w:shd w:val="clear" w:color="auto" w:fill="EAF1DD" w:themeFill="accent3" w:themeFillTint="33"/>
            <w:vAlign w:val="center"/>
          </w:tcPr>
          <w:p w14:paraId="0E8E72C7" w14:textId="66D60EE8" w:rsidR="00DC56BC" w:rsidRPr="00FE6640" w:rsidRDefault="00DC56BC" w:rsidP="00091956">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076" w:type="dxa"/>
            <w:shd w:val="clear" w:color="auto" w:fill="EAF1DD" w:themeFill="accent3" w:themeFillTint="33"/>
            <w:vAlign w:val="center"/>
          </w:tcPr>
          <w:p w14:paraId="09D5F4DE" w14:textId="4D659963" w:rsidR="00DC56BC" w:rsidRPr="00E115D6" w:rsidRDefault="00DC56BC" w:rsidP="00091956">
            <w:pPr>
              <w:rPr>
                <w:rFonts w:asciiTheme="majorBidi" w:hAnsiTheme="majorBidi" w:cstheme="majorBidi"/>
              </w:rPr>
            </w:pPr>
            <w:r w:rsidRPr="00BF776B">
              <w:t>None</w:t>
            </w: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20" w:name="_Toc19390724"/>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20"/>
    </w:p>
    <w:tbl>
      <w:tblPr>
        <w:tblStyle w:val="TableGrid"/>
        <w:tblW w:w="955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035"/>
        <w:gridCol w:w="5523"/>
      </w:tblGrid>
      <w:tr w:rsidR="00C87F43" w:rsidRPr="005D2DDD" w14:paraId="240C2A87" w14:textId="77777777" w:rsidTr="00B12096">
        <w:trPr>
          <w:trHeight w:val="439"/>
          <w:tblHeader/>
        </w:trPr>
        <w:tc>
          <w:tcPr>
            <w:tcW w:w="4035"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523"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091956" w:rsidRPr="005D2DDD" w14:paraId="1CC0FE46" w14:textId="77777777" w:rsidTr="00B12096">
        <w:trPr>
          <w:trHeight w:val="432"/>
        </w:trPr>
        <w:tc>
          <w:tcPr>
            <w:tcW w:w="4035" w:type="dxa"/>
            <w:tcBorders>
              <w:top w:val="single" w:sz="8" w:space="0" w:color="auto"/>
              <w:bottom w:val="dashSmallGap" w:sz="4" w:space="0" w:color="auto"/>
            </w:tcBorders>
            <w:vAlign w:val="center"/>
          </w:tcPr>
          <w:p w14:paraId="750716F1" w14:textId="77777777" w:rsidR="00091956" w:rsidRDefault="00091956" w:rsidP="00091956">
            <w:pPr>
              <w:jc w:val="center"/>
              <w:rPr>
                <w:b/>
                <w:bCs/>
              </w:rPr>
            </w:pPr>
            <w:r w:rsidRPr="000F1A12">
              <w:rPr>
                <w:b/>
                <w:bCs/>
              </w:rPr>
              <w:t>Accommodation</w:t>
            </w:r>
          </w:p>
          <w:p w14:paraId="7AB1D0B0" w14:textId="2C080055" w:rsidR="00091956" w:rsidRPr="005D2DDD" w:rsidRDefault="00091956" w:rsidP="00091956">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523" w:type="dxa"/>
            <w:tcBorders>
              <w:top w:val="single" w:sz="8" w:space="0" w:color="auto"/>
              <w:bottom w:val="dashSmallGap" w:sz="4" w:space="0" w:color="auto"/>
            </w:tcBorders>
            <w:vAlign w:val="center"/>
          </w:tcPr>
          <w:p w14:paraId="129FEFD8" w14:textId="06CE1D92" w:rsidR="00091956" w:rsidRPr="00091956" w:rsidRDefault="00091956" w:rsidP="003404F6">
            <w:pPr>
              <w:pStyle w:val="ListParagraph"/>
              <w:numPr>
                <w:ilvl w:val="0"/>
                <w:numId w:val="5"/>
              </w:numPr>
              <w:ind w:left="360"/>
              <w:jc w:val="lowKashida"/>
              <w:rPr>
                <w:rFonts w:asciiTheme="majorBidi" w:hAnsiTheme="majorBidi" w:cstheme="majorBidi"/>
              </w:rPr>
            </w:pPr>
            <w:r w:rsidRPr="00BF776B">
              <w:t>One classroom containing c</w:t>
            </w:r>
            <w:r w:rsidR="00E2163D">
              <w:t>omputer access,</w:t>
            </w:r>
            <w:r w:rsidR="00A20250">
              <w:t xml:space="preserve"> white board</w:t>
            </w:r>
            <w:r w:rsidR="00D10BCD">
              <w:rPr>
                <w:rFonts w:asciiTheme="majorBidi" w:hAnsiTheme="majorBidi" w:cstheme="majorBidi"/>
              </w:rPr>
              <w:t xml:space="preserve"> and laboratory </w:t>
            </w:r>
          </w:p>
        </w:tc>
      </w:tr>
      <w:tr w:rsidR="00091956" w:rsidRPr="005D2DDD" w14:paraId="3D88F124" w14:textId="77777777" w:rsidTr="00B12096">
        <w:trPr>
          <w:trHeight w:val="432"/>
        </w:trPr>
        <w:tc>
          <w:tcPr>
            <w:tcW w:w="4035" w:type="dxa"/>
            <w:tcBorders>
              <w:top w:val="dashSmallGap" w:sz="4" w:space="0" w:color="auto"/>
              <w:bottom w:val="dashSmallGap" w:sz="4" w:space="0" w:color="auto"/>
            </w:tcBorders>
            <w:vAlign w:val="center"/>
          </w:tcPr>
          <w:p w14:paraId="3606504C" w14:textId="77777777" w:rsidR="00091956" w:rsidRPr="002E3EE3" w:rsidRDefault="00091956" w:rsidP="00091956">
            <w:pPr>
              <w:jc w:val="center"/>
              <w:rPr>
                <w:b/>
                <w:bCs/>
              </w:rPr>
            </w:pPr>
            <w:r w:rsidRPr="002E3EE3">
              <w:rPr>
                <w:b/>
                <w:bCs/>
              </w:rPr>
              <w:t xml:space="preserve">Technology </w:t>
            </w:r>
            <w:r>
              <w:rPr>
                <w:b/>
                <w:bCs/>
              </w:rPr>
              <w:t>R</w:t>
            </w:r>
            <w:r w:rsidRPr="002E3EE3">
              <w:rPr>
                <w:b/>
                <w:bCs/>
              </w:rPr>
              <w:t>esources</w:t>
            </w:r>
          </w:p>
          <w:p w14:paraId="75D4C7EC" w14:textId="2B434E0D" w:rsidR="00091956" w:rsidRPr="005D2DDD" w:rsidRDefault="00091956" w:rsidP="00091956">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523" w:type="dxa"/>
            <w:tcBorders>
              <w:top w:val="dashSmallGap" w:sz="4" w:space="0" w:color="auto"/>
              <w:bottom w:val="dashSmallGap" w:sz="4" w:space="0" w:color="auto"/>
            </w:tcBorders>
            <w:vAlign w:val="center"/>
          </w:tcPr>
          <w:p w14:paraId="2C466560" w14:textId="77777777" w:rsidR="00091956" w:rsidRPr="00BF776B" w:rsidRDefault="00091956" w:rsidP="003404F6">
            <w:pPr>
              <w:numPr>
                <w:ilvl w:val="0"/>
                <w:numId w:val="3"/>
              </w:numPr>
              <w:ind w:left="360"/>
            </w:pPr>
            <w:r w:rsidRPr="00BF776B">
              <w:t>One AV</w:t>
            </w:r>
            <w:r>
              <w:t>.</w:t>
            </w:r>
          </w:p>
          <w:p w14:paraId="23ABE9F8" w14:textId="77777777" w:rsidR="00091956" w:rsidRPr="00F63976" w:rsidRDefault="00091956" w:rsidP="003404F6">
            <w:pPr>
              <w:numPr>
                <w:ilvl w:val="0"/>
                <w:numId w:val="3"/>
              </w:numPr>
              <w:ind w:left="360"/>
              <w:rPr>
                <w:rFonts w:asciiTheme="majorBidi" w:hAnsiTheme="majorBidi" w:cstheme="majorBidi"/>
              </w:rPr>
            </w:pPr>
            <w:r w:rsidRPr="00BF776B">
              <w:t>One data show</w:t>
            </w:r>
            <w:r>
              <w:t>.</w:t>
            </w:r>
          </w:p>
          <w:p w14:paraId="7F06A8DC" w14:textId="153B9D9F" w:rsidR="00091956" w:rsidRPr="00091956" w:rsidRDefault="00091956" w:rsidP="003404F6">
            <w:pPr>
              <w:pStyle w:val="ListParagraph"/>
              <w:numPr>
                <w:ilvl w:val="0"/>
                <w:numId w:val="3"/>
              </w:numPr>
              <w:ind w:left="360"/>
              <w:jc w:val="lowKashida"/>
              <w:rPr>
                <w:rFonts w:asciiTheme="majorBidi" w:hAnsiTheme="majorBidi" w:cstheme="majorBidi"/>
              </w:rPr>
            </w:pPr>
            <w:r w:rsidRPr="00BF776B">
              <w:t>One Smart Board</w:t>
            </w:r>
            <w:r>
              <w:t>.</w:t>
            </w:r>
          </w:p>
        </w:tc>
      </w:tr>
      <w:tr w:rsidR="00091956" w:rsidRPr="005D2DDD" w14:paraId="06FAFD91" w14:textId="77777777" w:rsidTr="00B12096">
        <w:trPr>
          <w:trHeight w:val="432"/>
        </w:trPr>
        <w:tc>
          <w:tcPr>
            <w:tcW w:w="4035" w:type="dxa"/>
            <w:tcBorders>
              <w:top w:val="dashSmallGap" w:sz="4" w:space="0" w:color="auto"/>
              <w:bottom w:val="single" w:sz="12" w:space="0" w:color="auto"/>
            </w:tcBorders>
            <w:vAlign w:val="center"/>
          </w:tcPr>
          <w:p w14:paraId="77DA924A" w14:textId="77777777" w:rsidR="00091956" w:rsidRPr="002E3EE3" w:rsidRDefault="00091956" w:rsidP="00091956">
            <w:pPr>
              <w:jc w:val="center"/>
              <w:rPr>
                <w:b/>
                <w:bCs/>
              </w:rPr>
            </w:pPr>
            <w:r w:rsidRPr="002E3EE3">
              <w:rPr>
                <w:b/>
                <w:bCs/>
              </w:rPr>
              <w:t xml:space="preserve">Other </w:t>
            </w:r>
            <w:r>
              <w:rPr>
                <w:b/>
                <w:bCs/>
              </w:rPr>
              <w:t>R</w:t>
            </w:r>
            <w:r w:rsidRPr="002E3EE3">
              <w:rPr>
                <w:b/>
                <w:bCs/>
              </w:rPr>
              <w:t xml:space="preserve">esources </w:t>
            </w:r>
          </w:p>
          <w:p w14:paraId="4997B73D" w14:textId="172B1879" w:rsidR="00091956" w:rsidRPr="00C36A18" w:rsidRDefault="00091956" w:rsidP="00091956">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523" w:type="dxa"/>
            <w:tcBorders>
              <w:top w:val="dashSmallGap" w:sz="4" w:space="0" w:color="auto"/>
              <w:bottom w:val="single" w:sz="12" w:space="0" w:color="auto"/>
            </w:tcBorders>
            <w:vAlign w:val="center"/>
          </w:tcPr>
          <w:p w14:paraId="5C5D6BBC" w14:textId="2B1A9E07" w:rsidR="00091956" w:rsidRPr="00296746" w:rsidRDefault="00091956" w:rsidP="00091956">
            <w:pPr>
              <w:jc w:val="lowKashida"/>
              <w:rPr>
                <w:rFonts w:asciiTheme="majorBidi" w:hAnsiTheme="majorBidi" w:cstheme="majorBidi"/>
              </w:rPr>
            </w:pPr>
            <w:r w:rsidRPr="00BF776B">
              <w:t>None</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21" w:name="_Toc523814308"/>
      <w:bookmarkStart w:id="22" w:name="_Toc19390725"/>
      <w:bookmarkStart w:id="23"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21"/>
      <w:r w:rsidR="009D6BCB">
        <w:rPr>
          <w:rFonts w:asciiTheme="majorBidi" w:hAnsiTheme="majorBidi" w:cstheme="majorBidi"/>
          <w:color w:val="C00000"/>
          <w:sz w:val="28"/>
          <w:szCs w:val="20"/>
          <w:lang w:bidi="ar-EG"/>
        </w:rPr>
        <w:t>Evaluation</w:t>
      </w:r>
      <w:bookmarkEnd w:id="22"/>
      <w:r w:rsidR="008F7911" w:rsidRPr="00E973FE">
        <w:rPr>
          <w:rFonts w:asciiTheme="majorBidi" w:hAnsiTheme="majorBidi" w:cstheme="majorBidi"/>
          <w:color w:val="C00000"/>
          <w:sz w:val="28"/>
          <w:szCs w:val="20"/>
          <w:lang w:bidi="ar-EG"/>
        </w:rPr>
        <w:t xml:space="preserve"> </w:t>
      </w:r>
      <w:bookmarkEnd w:id="23"/>
    </w:p>
    <w:tbl>
      <w:tblPr>
        <w:tblStyle w:val="TableGrid"/>
        <w:tblW w:w="4993"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143"/>
        <w:gridCol w:w="1938"/>
        <w:gridCol w:w="3477"/>
      </w:tblGrid>
      <w:tr w:rsidR="00F24884" w:rsidRPr="005D2DDD" w14:paraId="543A0E15" w14:textId="77777777" w:rsidTr="00B12096">
        <w:trPr>
          <w:trHeight w:val="453"/>
          <w:tblHeader/>
        </w:trPr>
        <w:tc>
          <w:tcPr>
            <w:tcW w:w="2167"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014"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24" w:name="_Hlk523738999"/>
            <w:r w:rsidRPr="007C33B7">
              <w:rPr>
                <w:rFonts w:asciiTheme="majorBidi" w:hAnsiTheme="majorBidi" w:cstheme="majorBidi"/>
                <w:b/>
                <w:bCs/>
                <w:lang w:bidi="ar-EG"/>
              </w:rPr>
              <w:t xml:space="preserve">Evaluators </w:t>
            </w:r>
            <w:bookmarkEnd w:id="24"/>
          </w:p>
        </w:tc>
        <w:tc>
          <w:tcPr>
            <w:tcW w:w="1819"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14:paraId="45861106" w14:textId="77777777" w:rsidTr="00B12096">
        <w:trPr>
          <w:trHeight w:val="283"/>
        </w:trPr>
        <w:tc>
          <w:tcPr>
            <w:tcW w:w="2167" w:type="pct"/>
            <w:tcBorders>
              <w:top w:val="single" w:sz="8" w:space="0" w:color="auto"/>
              <w:left w:val="single" w:sz="12" w:space="0" w:color="auto"/>
              <w:bottom w:val="dashSmallGap" w:sz="4" w:space="0" w:color="auto"/>
              <w:right w:val="single" w:sz="8" w:space="0" w:color="auto"/>
            </w:tcBorders>
            <w:vAlign w:val="center"/>
          </w:tcPr>
          <w:p w14:paraId="028B40F7" w14:textId="472AA8CF" w:rsidR="00F24884" w:rsidRDefault="00ED2654" w:rsidP="00ED2654">
            <w:pPr>
              <w:pStyle w:val="ListParagraph"/>
              <w:numPr>
                <w:ilvl w:val="0"/>
                <w:numId w:val="3"/>
              </w:numPr>
              <w:ind w:left="147" w:hanging="147"/>
              <w:rPr>
                <w:rFonts w:asciiTheme="majorBidi" w:hAnsiTheme="majorBidi" w:cstheme="majorBidi"/>
              </w:rPr>
            </w:pPr>
            <w:r w:rsidRPr="00ED2654">
              <w:rPr>
                <w:rFonts w:asciiTheme="majorBidi" w:hAnsiTheme="majorBidi" w:cstheme="majorBidi"/>
              </w:rPr>
              <w:t>Effectiveness of teaching</w:t>
            </w:r>
            <w:r w:rsidR="003B5A2E">
              <w:rPr>
                <w:rFonts w:asciiTheme="majorBidi" w:hAnsiTheme="majorBidi" w:cstheme="majorBidi"/>
              </w:rPr>
              <w:t>.</w:t>
            </w:r>
          </w:p>
          <w:p w14:paraId="5A78AF25" w14:textId="7F60FF2F" w:rsidR="003B5A2E" w:rsidRDefault="003B5A2E" w:rsidP="00ED2654">
            <w:pPr>
              <w:pStyle w:val="ListParagraph"/>
              <w:numPr>
                <w:ilvl w:val="0"/>
                <w:numId w:val="3"/>
              </w:numPr>
              <w:ind w:left="147" w:hanging="147"/>
              <w:rPr>
                <w:rFonts w:asciiTheme="majorBidi" w:hAnsiTheme="majorBidi" w:cstheme="majorBidi"/>
              </w:rPr>
            </w:pPr>
            <w:r>
              <w:rPr>
                <w:rFonts w:asciiTheme="majorBidi" w:hAnsiTheme="majorBidi" w:cstheme="majorBidi"/>
              </w:rPr>
              <w:t>The course content.</w:t>
            </w:r>
          </w:p>
          <w:p w14:paraId="2E738BA6" w14:textId="77777777" w:rsidR="00ED2654" w:rsidRDefault="002F2CCC" w:rsidP="003B5A2E">
            <w:pPr>
              <w:pStyle w:val="ListParagraph"/>
              <w:numPr>
                <w:ilvl w:val="0"/>
                <w:numId w:val="3"/>
              </w:numPr>
              <w:ind w:left="147" w:hanging="147"/>
              <w:rPr>
                <w:rFonts w:asciiTheme="majorBidi" w:hAnsiTheme="majorBidi" w:cstheme="majorBidi"/>
              </w:rPr>
            </w:pPr>
            <w:r>
              <w:rPr>
                <w:rFonts w:asciiTheme="majorBidi" w:hAnsiTheme="majorBidi" w:cstheme="majorBidi"/>
              </w:rPr>
              <w:t>Satisfaction with the course</w:t>
            </w:r>
          </w:p>
          <w:p w14:paraId="523B2C0F" w14:textId="39B01E2D" w:rsidR="00192DAD" w:rsidRPr="003B5A2E" w:rsidRDefault="00192DAD" w:rsidP="00192DAD">
            <w:pPr>
              <w:pStyle w:val="ListParagraph"/>
              <w:numPr>
                <w:ilvl w:val="0"/>
                <w:numId w:val="3"/>
              </w:numPr>
              <w:ind w:left="147" w:hanging="147"/>
              <w:rPr>
                <w:rFonts w:asciiTheme="majorBidi" w:hAnsiTheme="majorBidi" w:cstheme="majorBidi"/>
              </w:rPr>
            </w:pPr>
            <w:r>
              <w:rPr>
                <w:rFonts w:asciiTheme="majorBidi" w:hAnsiTheme="majorBidi" w:cstheme="majorBidi"/>
              </w:rPr>
              <w:t xml:space="preserve">Quality of </w:t>
            </w:r>
            <w:r w:rsidRPr="00192DAD">
              <w:rPr>
                <w:rFonts w:asciiTheme="majorBidi" w:hAnsiTheme="majorBidi" w:cstheme="majorBidi"/>
              </w:rPr>
              <w:t>Learning Resources</w:t>
            </w:r>
          </w:p>
        </w:tc>
        <w:tc>
          <w:tcPr>
            <w:tcW w:w="1014" w:type="pct"/>
            <w:tcBorders>
              <w:top w:val="single" w:sz="8" w:space="0" w:color="auto"/>
              <w:left w:val="single" w:sz="8" w:space="0" w:color="auto"/>
              <w:bottom w:val="dashSmallGap" w:sz="4" w:space="0" w:color="auto"/>
              <w:right w:val="single" w:sz="8" w:space="0" w:color="auto"/>
            </w:tcBorders>
            <w:vAlign w:val="center"/>
          </w:tcPr>
          <w:p w14:paraId="43161750" w14:textId="00E1DD2D" w:rsidR="00F24884" w:rsidRPr="00BC6833" w:rsidRDefault="00D73D3A" w:rsidP="00084175">
            <w:pPr>
              <w:rPr>
                <w:rFonts w:asciiTheme="majorBidi" w:hAnsiTheme="majorBidi" w:cstheme="majorBidi"/>
                <w:rtl/>
              </w:rPr>
            </w:pPr>
            <w:r>
              <w:rPr>
                <w:rFonts w:asciiTheme="majorBidi" w:hAnsiTheme="majorBidi" w:cstheme="majorBidi"/>
              </w:rPr>
              <w:t>Students</w:t>
            </w:r>
          </w:p>
        </w:tc>
        <w:tc>
          <w:tcPr>
            <w:tcW w:w="1819" w:type="pct"/>
            <w:tcBorders>
              <w:top w:val="single" w:sz="8" w:space="0" w:color="auto"/>
              <w:left w:val="single" w:sz="8" w:space="0" w:color="auto"/>
              <w:bottom w:val="dashSmallGap" w:sz="4" w:space="0" w:color="auto"/>
              <w:right w:val="single" w:sz="12" w:space="0" w:color="auto"/>
            </w:tcBorders>
            <w:vAlign w:val="center"/>
          </w:tcPr>
          <w:p w14:paraId="41892610" w14:textId="30EC5B58" w:rsidR="00F24884" w:rsidRPr="00BC6833" w:rsidRDefault="00ED2654" w:rsidP="00084175">
            <w:pPr>
              <w:rPr>
                <w:rFonts w:asciiTheme="majorBidi" w:hAnsiTheme="majorBidi" w:cstheme="majorBidi"/>
                <w:rtl/>
              </w:rPr>
            </w:pPr>
            <w:r>
              <w:rPr>
                <w:rFonts w:asciiTheme="majorBidi" w:hAnsiTheme="majorBidi" w:cstheme="majorBidi"/>
              </w:rPr>
              <w:t>Questionnaire</w:t>
            </w:r>
          </w:p>
        </w:tc>
      </w:tr>
      <w:tr w:rsidR="005F5878" w:rsidRPr="005D2DDD" w14:paraId="2CE980A5" w14:textId="77777777" w:rsidTr="00B12096">
        <w:trPr>
          <w:trHeight w:val="283"/>
        </w:trPr>
        <w:tc>
          <w:tcPr>
            <w:tcW w:w="2167" w:type="pct"/>
            <w:tcBorders>
              <w:top w:val="single" w:sz="8" w:space="0" w:color="auto"/>
              <w:left w:val="single" w:sz="12" w:space="0" w:color="auto"/>
              <w:bottom w:val="dashSmallGap" w:sz="4" w:space="0" w:color="auto"/>
              <w:right w:val="single" w:sz="8" w:space="0" w:color="auto"/>
            </w:tcBorders>
            <w:vAlign w:val="center"/>
          </w:tcPr>
          <w:p w14:paraId="20D52000" w14:textId="25E73D78" w:rsidR="005F5878" w:rsidRDefault="005F5878" w:rsidP="002F2CCC">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14:paraId="2B3952E1" w14:textId="7158C5CF" w:rsidR="005F5878" w:rsidRDefault="005F5878" w:rsidP="005F5878">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14:paraId="4347EB85" w14:textId="7162BCF5" w:rsidR="005F5878" w:rsidRPr="002F2CCC" w:rsidRDefault="00084175" w:rsidP="002F2CCC">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5F5878" w:rsidRPr="005F5878">
              <w:rPr>
                <w:rFonts w:asciiTheme="majorBidi" w:hAnsiTheme="majorBidi" w:cstheme="majorBidi"/>
              </w:rPr>
              <w:t>chievement of course learning outcomes</w:t>
            </w:r>
            <w:r w:rsidR="00E50B7D">
              <w:rPr>
                <w:rFonts w:asciiTheme="majorBidi" w:hAnsiTheme="majorBidi" w:cstheme="majorBidi"/>
              </w:rPr>
              <w:t>.</w:t>
            </w:r>
          </w:p>
        </w:tc>
        <w:tc>
          <w:tcPr>
            <w:tcW w:w="1014" w:type="pct"/>
            <w:tcBorders>
              <w:top w:val="dashSmallGap" w:sz="4" w:space="0" w:color="auto"/>
              <w:left w:val="single" w:sz="8" w:space="0" w:color="auto"/>
              <w:bottom w:val="dashSmallGap" w:sz="4" w:space="0" w:color="auto"/>
              <w:right w:val="single" w:sz="8" w:space="0" w:color="auto"/>
            </w:tcBorders>
            <w:vAlign w:val="center"/>
          </w:tcPr>
          <w:p w14:paraId="1FCBA91C" w14:textId="77777777" w:rsidR="00EB4B27" w:rsidRDefault="005F5878" w:rsidP="00084175">
            <w:pPr>
              <w:rPr>
                <w:rFonts w:asciiTheme="majorBidi" w:hAnsiTheme="majorBidi" w:cstheme="majorBidi"/>
              </w:rPr>
            </w:pPr>
            <w:r w:rsidRPr="003B5A2E">
              <w:rPr>
                <w:rFonts w:asciiTheme="majorBidi" w:hAnsiTheme="majorBidi" w:cstheme="majorBidi"/>
              </w:rPr>
              <w:t>Faculty</w:t>
            </w:r>
            <w:r w:rsidR="00EB4B27">
              <w:rPr>
                <w:rFonts w:asciiTheme="majorBidi" w:hAnsiTheme="majorBidi" w:cstheme="majorBidi"/>
              </w:rPr>
              <w:t xml:space="preserve"> </w:t>
            </w:r>
          </w:p>
          <w:p w14:paraId="39232D13" w14:textId="632354D6" w:rsidR="005F5878" w:rsidRPr="00BC6833" w:rsidRDefault="00EB4B27" w:rsidP="00084175">
            <w:pPr>
              <w:rPr>
                <w:rFonts w:asciiTheme="majorBidi" w:hAnsiTheme="majorBidi" w:cstheme="majorBidi"/>
                <w:rtl/>
              </w:rPr>
            </w:pPr>
            <w:r>
              <w:rPr>
                <w:rFonts w:asciiTheme="majorBidi" w:hAnsiTheme="majorBidi" w:cstheme="majorBidi"/>
              </w:rPr>
              <w:t>(staff member)</w:t>
            </w:r>
          </w:p>
        </w:tc>
        <w:tc>
          <w:tcPr>
            <w:tcW w:w="1819" w:type="pct"/>
            <w:tcBorders>
              <w:top w:val="dashSmallGap" w:sz="4" w:space="0" w:color="auto"/>
              <w:left w:val="single" w:sz="8" w:space="0" w:color="auto"/>
              <w:bottom w:val="dashSmallGap" w:sz="4" w:space="0" w:color="auto"/>
              <w:right w:val="single" w:sz="12" w:space="0" w:color="auto"/>
            </w:tcBorders>
            <w:vAlign w:val="center"/>
          </w:tcPr>
          <w:p w14:paraId="158510FD" w14:textId="11EF72B7" w:rsidR="005F5878" w:rsidRPr="00084175" w:rsidRDefault="00DD24C0" w:rsidP="00084175">
            <w:pPr>
              <w:rPr>
                <w:rFonts w:asciiTheme="majorBidi" w:hAnsiTheme="majorBidi" w:cstheme="majorBidi"/>
                <w:rtl/>
              </w:rPr>
            </w:pPr>
            <w:r w:rsidRPr="00084175">
              <w:rPr>
                <w:rFonts w:asciiTheme="majorBidi" w:hAnsiTheme="majorBidi" w:cstheme="majorBidi"/>
              </w:rPr>
              <w:t>Observation of lectures, analysis of assess</w:t>
            </w:r>
            <w:r w:rsidR="00084175" w:rsidRPr="00084175">
              <w:rPr>
                <w:rFonts w:asciiTheme="majorBidi" w:hAnsiTheme="majorBidi" w:cstheme="majorBidi"/>
              </w:rPr>
              <w:t>ment data</w:t>
            </w:r>
          </w:p>
        </w:tc>
      </w:tr>
      <w:tr w:rsidR="00DD24C0" w:rsidRPr="005D2DDD" w14:paraId="0341A75C" w14:textId="77777777" w:rsidTr="00B12096">
        <w:trPr>
          <w:trHeight w:val="283"/>
        </w:trPr>
        <w:tc>
          <w:tcPr>
            <w:tcW w:w="2167" w:type="pct"/>
            <w:tcBorders>
              <w:top w:val="single" w:sz="8" w:space="0" w:color="auto"/>
              <w:left w:val="single" w:sz="12" w:space="0" w:color="auto"/>
              <w:bottom w:val="dashSmallGap" w:sz="4" w:space="0" w:color="auto"/>
              <w:right w:val="single" w:sz="8" w:space="0" w:color="auto"/>
            </w:tcBorders>
            <w:vAlign w:val="center"/>
          </w:tcPr>
          <w:p w14:paraId="76588E3A" w14:textId="77777777" w:rsidR="00DD24C0" w:rsidRDefault="00DD24C0" w:rsidP="00084175">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14:paraId="3E554B78" w14:textId="77777777" w:rsidR="00DD24C0" w:rsidRDefault="00DD24C0" w:rsidP="00084175">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14:paraId="14F8FF67" w14:textId="31825E27" w:rsidR="00DD24C0" w:rsidRPr="00BC6833" w:rsidRDefault="00084175" w:rsidP="00084175">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DD24C0" w:rsidRPr="005F5878">
              <w:rPr>
                <w:rFonts w:asciiTheme="majorBidi" w:hAnsiTheme="majorBidi" w:cstheme="majorBidi"/>
              </w:rPr>
              <w:t>chievement of course learning outcomes</w:t>
            </w:r>
            <w:r w:rsidR="00E50B7D">
              <w:rPr>
                <w:rFonts w:asciiTheme="majorBidi" w:hAnsiTheme="majorBidi" w:cstheme="majorBidi"/>
              </w:rPr>
              <w:t>.</w:t>
            </w:r>
          </w:p>
        </w:tc>
        <w:tc>
          <w:tcPr>
            <w:tcW w:w="1014" w:type="pct"/>
            <w:tcBorders>
              <w:top w:val="dashSmallGap" w:sz="4" w:space="0" w:color="auto"/>
              <w:left w:val="single" w:sz="8" w:space="0" w:color="auto"/>
              <w:bottom w:val="dashSmallGap" w:sz="4" w:space="0" w:color="auto"/>
              <w:right w:val="single" w:sz="8" w:space="0" w:color="auto"/>
            </w:tcBorders>
            <w:vAlign w:val="center"/>
          </w:tcPr>
          <w:p w14:paraId="2F6AD482" w14:textId="6BFDF51C" w:rsidR="00DD24C0" w:rsidRPr="00BC6833" w:rsidRDefault="00DD24C0" w:rsidP="00084175">
            <w:pPr>
              <w:rPr>
                <w:rFonts w:asciiTheme="majorBidi" w:hAnsiTheme="majorBidi" w:cstheme="majorBidi"/>
              </w:rPr>
            </w:pPr>
            <w:r w:rsidRPr="00DD24C0">
              <w:rPr>
                <w:rFonts w:asciiTheme="majorBidi" w:hAnsiTheme="majorBidi" w:cstheme="majorBidi"/>
              </w:rPr>
              <w:t>Program L</w:t>
            </w:r>
            <w:r>
              <w:rPr>
                <w:rFonts w:asciiTheme="majorBidi" w:hAnsiTheme="majorBidi" w:cstheme="majorBidi"/>
              </w:rPr>
              <w:t>eader</w:t>
            </w:r>
          </w:p>
        </w:tc>
        <w:tc>
          <w:tcPr>
            <w:tcW w:w="1819" w:type="pct"/>
            <w:tcBorders>
              <w:top w:val="dashSmallGap" w:sz="4" w:space="0" w:color="auto"/>
              <w:left w:val="single" w:sz="8" w:space="0" w:color="auto"/>
              <w:bottom w:val="dashSmallGap" w:sz="4" w:space="0" w:color="auto"/>
              <w:right w:val="single" w:sz="12" w:space="0" w:color="auto"/>
            </w:tcBorders>
            <w:vAlign w:val="center"/>
          </w:tcPr>
          <w:p w14:paraId="30673AA5" w14:textId="0CFFABD8" w:rsidR="00DD24C0" w:rsidRPr="00087B8E" w:rsidRDefault="00DD24C0" w:rsidP="00087B8E">
            <w:pPr>
              <w:rPr>
                <w:rFonts w:asciiTheme="majorBidi" w:hAnsiTheme="majorBidi" w:cstheme="majorBidi"/>
                <w:rtl/>
              </w:rPr>
            </w:pPr>
            <w:r w:rsidRPr="00087B8E">
              <w:rPr>
                <w:rFonts w:asciiTheme="majorBidi" w:hAnsiTheme="majorBidi" w:cstheme="majorBidi"/>
              </w:rPr>
              <w:t xml:space="preserve">Observation of lectures, </w:t>
            </w:r>
            <w:r w:rsidR="00BC12F9">
              <w:rPr>
                <w:rFonts w:asciiTheme="majorBidi" w:hAnsiTheme="majorBidi" w:cstheme="majorBidi"/>
              </w:rPr>
              <w:t>interviews</w:t>
            </w:r>
            <w:r w:rsidR="00087B8E">
              <w:rPr>
                <w:rFonts w:asciiTheme="majorBidi" w:hAnsiTheme="majorBidi" w:cstheme="majorBidi"/>
              </w:rPr>
              <w:t xml:space="preserve"> with involved faculty</w:t>
            </w:r>
            <w:r w:rsidR="00EA25F8">
              <w:rPr>
                <w:rFonts w:asciiTheme="majorBidi" w:hAnsiTheme="majorBidi" w:cstheme="majorBidi"/>
              </w:rPr>
              <w:t xml:space="preserve"> member</w:t>
            </w:r>
            <w:r w:rsidR="00087B8E">
              <w:rPr>
                <w:rFonts w:asciiTheme="majorBidi" w:hAnsiTheme="majorBidi" w:cstheme="majorBidi"/>
              </w:rPr>
              <w:t xml:space="preserve">, </w:t>
            </w:r>
            <w:r w:rsidRPr="00087B8E">
              <w:rPr>
                <w:rFonts w:asciiTheme="majorBidi" w:hAnsiTheme="majorBidi" w:cstheme="majorBidi"/>
              </w:rPr>
              <w:t>analysis of assess</w:t>
            </w:r>
            <w:r w:rsidR="00084175" w:rsidRPr="00087B8E">
              <w:rPr>
                <w:rFonts w:asciiTheme="majorBidi" w:hAnsiTheme="majorBidi" w:cstheme="majorBidi"/>
              </w:rPr>
              <w:t>ment data</w:t>
            </w:r>
          </w:p>
        </w:tc>
      </w:tr>
      <w:tr w:rsidR="00087B8E" w:rsidRPr="005D2DDD" w14:paraId="1E43E62A" w14:textId="77777777" w:rsidTr="00B12096">
        <w:trPr>
          <w:trHeight w:val="283"/>
        </w:trPr>
        <w:tc>
          <w:tcPr>
            <w:tcW w:w="2167" w:type="pct"/>
            <w:tcBorders>
              <w:top w:val="single" w:sz="8" w:space="0" w:color="auto"/>
              <w:left w:val="single" w:sz="12" w:space="0" w:color="auto"/>
              <w:bottom w:val="single" w:sz="12" w:space="0" w:color="auto"/>
              <w:right w:val="single" w:sz="8" w:space="0" w:color="auto"/>
            </w:tcBorders>
            <w:vAlign w:val="center"/>
          </w:tcPr>
          <w:p w14:paraId="7BB4E1C3" w14:textId="77777777" w:rsidR="00087B8E"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14:paraId="6545E3E8" w14:textId="77777777" w:rsidR="00087B8E" w:rsidRDefault="00087B8E" w:rsidP="00087B8E">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14:paraId="08BE189E" w14:textId="1C406933" w:rsidR="00087B8E" w:rsidRPr="00BC6833"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1014" w:type="pct"/>
            <w:tcBorders>
              <w:top w:val="dashSmallGap" w:sz="4" w:space="0" w:color="auto"/>
              <w:left w:val="single" w:sz="8" w:space="0" w:color="auto"/>
              <w:bottom w:val="single" w:sz="12" w:space="0" w:color="auto"/>
              <w:right w:val="single" w:sz="8" w:space="0" w:color="auto"/>
            </w:tcBorders>
            <w:vAlign w:val="center"/>
          </w:tcPr>
          <w:p w14:paraId="7FC30E9C" w14:textId="36E2E428" w:rsidR="00087B8E" w:rsidRPr="00BC6833" w:rsidRDefault="00087B8E" w:rsidP="00087B8E">
            <w:pPr>
              <w:rPr>
                <w:rFonts w:asciiTheme="majorBidi" w:hAnsiTheme="majorBidi" w:cstheme="majorBidi"/>
              </w:rPr>
            </w:pPr>
            <w:r w:rsidRPr="00087B8E">
              <w:rPr>
                <w:rFonts w:asciiTheme="majorBidi" w:hAnsiTheme="majorBidi" w:cstheme="majorBidi"/>
              </w:rPr>
              <w:t>Peer Reviewer</w:t>
            </w:r>
          </w:p>
        </w:tc>
        <w:tc>
          <w:tcPr>
            <w:tcW w:w="1819" w:type="pct"/>
            <w:tcBorders>
              <w:top w:val="dashSmallGap" w:sz="4" w:space="0" w:color="auto"/>
              <w:left w:val="single" w:sz="8" w:space="0" w:color="auto"/>
              <w:bottom w:val="single" w:sz="12" w:space="0" w:color="auto"/>
              <w:right w:val="single" w:sz="12" w:space="0" w:color="auto"/>
            </w:tcBorders>
            <w:vAlign w:val="center"/>
          </w:tcPr>
          <w:p w14:paraId="791463C1" w14:textId="47704420" w:rsidR="00087B8E" w:rsidRPr="00087B8E" w:rsidRDefault="00087B8E" w:rsidP="00087B8E">
            <w:pPr>
              <w:jc w:val="center"/>
              <w:rPr>
                <w:rFonts w:asciiTheme="majorBidi" w:hAnsiTheme="majorBidi" w:cstheme="majorBidi"/>
                <w:rtl/>
              </w:rPr>
            </w:pPr>
            <w:r w:rsidRPr="00087B8E">
              <w:rPr>
                <w:rFonts w:asciiTheme="majorBidi" w:hAnsiTheme="majorBidi" w:cstheme="majorBidi"/>
              </w:rPr>
              <w:t>interviews with involved faculty</w:t>
            </w:r>
            <w:r w:rsidR="00EA25F8">
              <w:rPr>
                <w:rFonts w:asciiTheme="majorBidi" w:hAnsiTheme="majorBidi" w:cstheme="majorBidi"/>
              </w:rPr>
              <w:t xml:space="preserve"> member </w:t>
            </w:r>
            <w:r>
              <w:rPr>
                <w:rFonts w:asciiTheme="majorBidi" w:hAnsiTheme="majorBidi" w:cstheme="majorBidi"/>
              </w:rPr>
              <w:t>and course participants,</w:t>
            </w:r>
            <w:r w:rsidRPr="00087B8E">
              <w:rPr>
                <w:rFonts w:asciiTheme="majorBidi" w:hAnsiTheme="majorBidi" w:cstheme="majorBidi"/>
              </w:rPr>
              <w:t xml:space="preserve"> analysis of assessment data,</w:t>
            </w: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4519DBB4" w14:textId="03FA6301" w:rsidR="00A1573B" w:rsidRPr="00A1573B" w:rsidRDefault="006E2124" w:rsidP="00707E9E">
      <w:pPr>
        <w:pStyle w:val="Heading1"/>
        <w:spacing w:before="120"/>
        <w:rPr>
          <w:rFonts w:asciiTheme="majorBidi" w:hAnsiTheme="majorBidi" w:cstheme="majorBidi"/>
          <w:color w:val="C00000"/>
          <w:sz w:val="28"/>
          <w:szCs w:val="20"/>
          <w:lang w:bidi="ar-EG"/>
        </w:rPr>
      </w:pPr>
      <w:bookmarkStart w:id="25" w:name="_Toc532159378"/>
      <w:bookmarkStart w:id="26" w:name="_Toc19390726"/>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5"/>
      <w:bookmarkEnd w:id="26"/>
    </w:p>
    <w:tbl>
      <w:tblPr>
        <w:tblStyle w:val="TableGrid"/>
        <w:tblW w:w="4993"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8"/>
        <w:gridCol w:w="7390"/>
      </w:tblGrid>
      <w:tr w:rsidR="00A1573B" w:rsidRPr="005D2DDD" w14:paraId="5DF93F7D" w14:textId="77777777" w:rsidTr="002F25E0">
        <w:trPr>
          <w:trHeight w:val="720"/>
        </w:trPr>
        <w:tc>
          <w:tcPr>
            <w:tcW w:w="1134"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6" w:type="pct"/>
            <w:vAlign w:val="center"/>
          </w:tcPr>
          <w:p w14:paraId="6FEFCF86" w14:textId="51DB3507" w:rsidR="00A1573B" w:rsidRPr="000865F8" w:rsidRDefault="00A1573B" w:rsidP="00915D31">
            <w:pPr>
              <w:rPr>
                <w:rFonts w:asciiTheme="majorBidi" w:hAnsiTheme="majorBidi" w:cstheme="majorBidi"/>
                <w:lang w:val="en-GB"/>
              </w:rPr>
            </w:pPr>
            <w:bookmarkStart w:id="27" w:name="_GoBack"/>
            <w:bookmarkEnd w:id="27"/>
          </w:p>
        </w:tc>
      </w:tr>
      <w:tr w:rsidR="002F25E0" w:rsidRPr="005D2DDD" w14:paraId="405D8632" w14:textId="77777777" w:rsidTr="002F25E0">
        <w:trPr>
          <w:trHeight w:val="720"/>
        </w:trPr>
        <w:tc>
          <w:tcPr>
            <w:tcW w:w="1134" w:type="pct"/>
            <w:vAlign w:val="center"/>
          </w:tcPr>
          <w:p w14:paraId="07374A6C" w14:textId="792D9DD5" w:rsidR="002F25E0" w:rsidRPr="005D2DDD" w:rsidRDefault="002F25E0" w:rsidP="002F25E0">
            <w:pPr>
              <w:rPr>
                <w:rFonts w:asciiTheme="majorBidi" w:hAnsiTheme="majorBidi"/>
                <w:b/>
                <w:bCs/>
                <w:caps/>
                <w:rtl/>
              </w:rPr>
            </w:pPr>
            <w:r w:rsidRPr="00EF34D7">
              <w:rPr>
                <w:rFonts w:asciiTheme="majorBidi" w:hAnsiTheme="majorBidi" w:cstheme="majorBidi"/>
                <w:b/>
                <w:bCs/>
                <w:sz w:val="20"/>
                <w:szCs w:val="20"/>
              </w:rPr>
              <w:t>Reference No.</w:t>
            </w:r>
          </w:p>
        </w:tc>
        <w:tc>
          <w:tcPr>
            <w:tcW w:w="3866" w:type="pct"/>
            <w:vAlign w:val="center"/>
          </w:tcPr>
          <w:p w14:paraId="7572636F" w14:textId="5D00994D" w:rsidR="002F25E0" w:rsidRPr="00E115D6" w:rsidRDefault="002F25E0" w:rsidP="002F25E0">
            <w:pPr>
              <w:rPr>
                <w:rFonts w:asciiTheme="majorBidi" w:hAnsiTheme="majorBidi" w:cstheme="majorBidi"/>
                <w:rtl/>
              </w:rPr>
            </w:pPr>
            <w:r>
              <w:rPr>
                <w:rFonts w:asciiTheme="majorBidi" w:hAnsiTheme="majorBidi" w:cstheme="majorBidi"/>
              </w:rPr>
              <w:t>3</w:t>
            </w:r>
          </w:p>
        </w:tc>
      </w:tr>
      <w:tr w:rsidR="002F25E0" w:rsidRPr="005D2DDD" w14:paraId="319548D1" w14:textId="77777777" w:rsidTr="002F25E0">
        <w:trPr>
          <w:trHeight w:val="720"/>
        </w:trPr>
        <w:tc>
          <w:tcPr>
            <w:tcW w:w="1134" w:type="pct"/>
            <w:vAlign w:val="center"/>
          </w:tcPr>
          <w:p w14:paraId="6E2983B6" w14:textId="660CFD59" w:rsidR="002F25E0" w:rsidRPr="005D2DDD" w:rsidRDefault="002F25E0" w:rsidP="002F25E0">
            <w:pPr>
              <w:rPr>
                <w:rFonts w:asciiTheme="majorBidi" w:hAnsiTheme="majorBidi"/>
                <w:b/>
                <w:bCs/>
                <w:caps/>
                <w:rtl/>
              </w:rPr>
            </w:pPr>
            <w:r w:rsidRPr="00EF34D7">
              <w:rPr>
                <w:rFonts w:asciiTheme="majorBidi" w:hAnsiTheme="majorBidi" w:cstheme="majorBidi"/>
                <w:b/>
                <w:bCs/>
                <w:sz w:val="20"/>
                <w:szCs w:val="20"/>
              </w:rPr>
              <w:t>Date</w:t>
            </w:r>
          </w:p>
        </w:tc>
        <w:tc>
          <w:tcPr>
            <w:tcW w:w="3866" w:type="pct"/>
            <w:vAlign w:val="center"/>
          </w:tcPr>
          <w:p w14:paraId="056FEAF4" w14:textId="7B05F417" w:rsidR="002F25E0" w:rsidRPr="00E115D6" w:rsidRDefault="002F25E0" w:rsidP="002F25E0">
            <w:pPr>
              <w:rPr>
                <w:rFonts w:asciiTheme="majorBidi" w:hAnsiTheme="majorBidi" w:cstheme="majorBidi"/>
                <w:rtl/>
              </w:rPr>
            </w:pPr>
            <w:r>
              <w:rPr>
                <w:rFonts w:asciiTheme="majorBidi" w:hAnsiTheme="majorBidi" w:cstheme="majorBidi"/>
              </w:rPr>
              <w:t>25/2/1442 H</w:t>
            </w:r>
          </w:p>
        </w:tc>
      </w:tr>
    </w:tbl>
    <w:p w14:paraId="2F22D147" w14:textId="138E49A8" w:rsidR="005E4CF7" w:rsidRPr="00707E9E" w:rsidRDefault="005E4CF7" w:rsidP="00707E9E">
      <w:pPr>
        <w:tabs>
          <w:tab w:val="left" w:pos="2980"/>
        </w:tabs>
        <w:rPr>
          <w:lang w:bidi="ar-EG"/>
        </w:rPr>
      </w:pPr>
    </w:p>
    <w:sectPr w:rsidR="005E4CF7" w:rsidRPr="00707E9E"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C030D" w14:textId="77777777" w:rsidR="001D4A29" w:rsidRDefault="001D4A29">
      <w:r>
        <w:separator/>
      </w:r>
    </w:p>
  </w:endnote>
  <w:endnote w:type="continuationSeparator" w:id="0">
    <w:p w14:paraId="2D19334A" w14:textId="77777777" w:rsidR="001D4A29" w:rsidRDefault="001D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Times New Roman"/>
    <w:charset w:val="B2"/>
    <w:family w:val="auto"/>
    <w:pitch w:val="variable"/>
    <w:sig w:usb0="02942000" w:usb1="03D40006" w:usb2="02620000"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24001" w14:textId="77777777" w:rsidR="00330D3A" w:rsidRDefault="0033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330D3A" w:rsidRDefault="00330D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5AEE" w14:textId="12C901AA" w:rsidR="00330D3A" w:rsidRDefault="00330D3A">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2B64CFAC" w:rsidR="00330D3A" w:rsidRPr="0078250C" w:rsidRDefault="00330D3A"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2F25E0">
                            <w:rPr>
                              <w:b/>
                              <w:bCs/>
                              <w:noProof/>
                              <w:sz w:val="28"/>
                              <w:szCs w:val="28"/>
                            </w:rPr>
                            <w:t>7</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8"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" filled="f" stroked="f" strokeweight=".5pt">
              <v:textbox>
                <w:txbxContent>
                  <w:p w14:paraId="7357DDF0" w14:textId="2B64CFAC" w:rsidR="00330D3A" w:rsidRPr="0078250C" w:rsidRDefault="00330D3A"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2F25E0">
                      <w:rPr>
                        <w:b/>
                        <w:bCs/>
                        <w:noProof/>
                        <w:sz w:val="28"/>
                        <w:szCs w:val="28"/>
                      </w:rPr>
                      <w:t>7</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6E51C" w14:textId="77777777" w:rsidR="001D4A29" w:rsidRDefault="001D4A29">
      <w:r>
        <w:separator/>
      </w:r>
    </w:p>
  </w:footnote>
  <w:footnote w:type="continuationSeparator" w:id="0">
    <w:p w14:paraId="674D8494" w14:textId="77777777" w:rsidR="001D4A29" w:rsidRDefault="001D4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C0ED5" w14:textId="195F83CD" w:rsidR="00330D3A" w:rsidRPr="001F16EB" w:rsidRDefault="00330D3A" w:rsidP="001F16EB">
    <w:pPr>
      <w:pStyle w:val="Header"/>
    </w:pPr>
    <w:r w:rsidRPr="00CB76F5">
      <w:rPr>
        <w:rFonts w:hint="cs"/>
        <w:noProof/>
      </w:rPr>
      <mc:AlternateContent>
        <mc:Choice Requires="wps">
          <w:drawing>
            <wp:anchor distT="0" distB="0" distL="114300" distR="114300" simplePos="0" relativeHeight="251662336" behindDoc="0" locked="0" layoutInCell="1" allowOverlap="1" wp14:anchorId="3673F8B0" wp14:editId="4BE5EECE">
              <wp:simplePos x="0" y="0"/>
              <wp:positionH relativeFrom="column">
                <wp:posOffset>0</wp:posOffset>
              </wp:positionH>
              <wp:positionV relativeFrom="paragraph">
                <wp:posOffset>-91136</wp:posOffset>
              </wp:positionV>
              <wp:extent cx="3042285" cy="347980"/>
              <wp:effectExtent l="0" t="0" r="5715" b="0"/>
              <wp:wrapNone/>
              <wp:docPr id="49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2285" cy="347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C837D8" w14:textId="77777777" w:rsidR="00330D3A" w:rsidRPr="00933DB8" w:rsidRDefault="00330D3A" w:rsidP="00CB76F5">
                          <w:pPr>
                            <w:jc w:val="center"/>
                            <w:rPr>
                              <w:rFonts w:eastAsia="Arial Unicode MS"/>
                              <w:b/>
                              <w:bCs/>
                              <w:color w:val="17365D"/>
                              <w:sz w:val="28"/>
                              <w:szCs w:val="28"/>
                            </w:rPr>
                          </w:pPr>
                          <w:r w:rsidRPr="00236262">
                            <w:rPr>
                              <w:rFonts w:eastAsia="Arial Unicode MS"/>
                              <w:b/>
                              <w:bCs/>
                              <w:color w:val="17365D"/>
                              <w:sz w:val="28"/>
                              <w:szCs w:val="28"/>
                            </w:rPr>
                            <w:t>Faculty of Science-Albaha University</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73F8B0" id="_x0000_t202" coordsize="21600,21600" o:spt="202" path="m,l,21600r21600,l21600,xe">
              <v:stroke joinstyle="miter"/>
              <v:path gradientshapeok="t" o:connecttype="rect"/>
            </v:shapetype>
            <v:shape id="Text Box 22" o:spid="_x0000_s1026" type="#_x0000_t202" style="position:absolute;margin-left:0;margin-top:-7.2pt;width:239.55pt;height:2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" stroked="f">
              <v:textbox inset="0,0,0,0">
                <w:txbxContent>
                  <w:p w14:paraId="70C837D8" w14:textId="77777777" w:rsidR="00330D3A" w:rsidRPr="00933DB8" w:rsidRDefault="00330D3A" w:rsidP="00CB76F5">
                    <w:pPr>
                      <w:jc w:val="center"/>
                      <w:rPr>
                        <w:rFonts w:eastAsia="Arial Unicode MS"/>
                        <w:b/>
                        <w:bCs/>
                        <w:color w:val="17365D"/>
                        <w:sz w:val="28"/>
                        <w:szCs w:val="28"/>
                      </w:rPr>
                    </w:pPr>
                    <w:r w:rsidRPr="00236262">
                      <w:rPr>
                        <w:rFonts w:eastAsia="Arial Unicode MS"/>
                        <w:b/>
                        <w:bCs/>
                        <w:color w:val="17365D"/>
                        <w:sz w:val="28"/>
                        <w:szCs w:val="28"/>
                      </w:rPr>
                      <w:t>Faculty of Science-Albaha University</w:t>
                    </w:r>
                  </w:p>
                </w:txbxContent>
              </v:textbox>
            </v:shape>
          </w:pict>
        </mc:Fallback>
      </mc:AlternateContent>
    </w:r>
    <w:r w:rsidRPr="00CB76F5">
      <w:rPr>
        <w:noProof/>
      </w:rPr>
      <mc:AlternateContent>
        <mc:Choice Requires="wps">
          <w:drawing>
            <wp:anchor distT="0" distB="0" distL="114300" distR="114300" simplePos="0" relativeHeight="251663360" behindDoc="0" locked="0" layoutInCell="1" allowOverlap="1" wp14:anchorId="2E9C3848" wp14:editId="0A33E0FE">
              <wp:simplePos x="0" y="0"/>
              <wp:positionH relativeFrom="column">
                <wp:posOffset>-367693</wp:posOffset>
              </wp:positionH>
              <wp:positionV relativeFrom="paragraph">
                <wp:posOffset>202758</wp:posOffset>
              </wp:positionV>
              <wp:extent cx="6661344" cy="0"/>
              <wp:effectExtent l="0" t="19050" r="25400" b="19050"/>
              <wp:wrapNone/>
              <wp:docPr id="493" name="Straight Connector 493"/>
              <wp:cNvGraphicFramePr/>
              <a:graphic xmlns:a="http://schemas.openxmlformats.org/drawingml/2006/main">
                <a:graphicData uri="http://schemas.microsoft.com/office/word/2010/wordprocessingShape">
                  <wps:wsp>
                    <wps:cNvCnPr/>
                    <wps:spPr>
                      <a:xfrm>
                        <a:off x="0" y="0"/>
                        <a:ext cx="6661344" cy="0"/>
                      </a:xfrm>
                      <a:prstGeom prst="line">
                        <a:avLst/>
                      </a:prstGeom>
                      <a:noFill/>
                      <a:ln w="28575" cap="flat" cmpd="sng" algn="ctr">
                        <a:solidFill>
                          <a:srgbClr val="0066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580D49" id="Straight Connector 49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5pt,15.95pt" to="495.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" strokecolor="#060" strokeweight="2.25pt">
              <v:stroke joinstyle="miter"/>
            </v:line>
          </w:pict>
        </mc:Fallback>
      </mc:AlternateContent>
    </w:r>
    <w:r w:rsidRPr="00CB76F5">
      <w:rPr>
        <w:rFonts w:hint="cs"/>
        <w:noProof/>
      </w:rPr>
      <mc:AlternateContent>
        <mc:Choice Requires="wps">
          <w:drawing>
            <wp:anchor distT="0" distB="0" distL="114300" distR="114300" simplePos="0" relativeHeight="251661312" behindDoc="0" locked="0" layoutInCell="1" allowOverlap="1" wp14:anchorId="13EC5F7F" wp14:editId="16503157">
              <wp:simplePos x="0" y="0"/>
              <wp:positionH relativeFrom="column">
                <wp:posOffset>4059555</wp:posOffset>
              </wp:positionH>
              <wp:positionV relativeFrom="paragraph">
                <wp:posOffset>-102235</wp:posOffset>
              </wp:positionV>
              <wp:extent cx="2209800" cy="347980"/>
              <wp:effectExtent l="0" t="0" r="0" b="0"/>
              <wp:wrapNone/>
              <wp:docPr id="49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347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A1762B" w14:textId="77777777" w:rsidR="00330D3A" w:rsidRPr="00933DB8" w:rsidRDefault="00330D3A" w:rsidP="00CB76F5">
                          <w:pPr>
                            <w:jc w:val="center"/>
                            <w:rPr>
                              <w:rFonts w:eastAsia="Arial Unicode MS"/>
                              <w:b/>
                              <w:bCs/>
                              <w:color w:val="17365D"/>
                              <w:sz w:val="28"/>
                              <w:szCs w:val="28"/>
                            </w:rPr>
                          </w:pPr>
                          <w:r w:rsidRPr="00EF29A5">
                            <w:rPr>
                              <w:rFonts w:eastAsia="Arial Unicode MS"/>
                              <w:b/>
                              <w:bCs/>
                              <w:color w:val="17365D"/>
                              <w:sz w:val="28"/>
                              <w:szCs w:val="28"/>
                            </w:rPr>
                            <w:t>B</w:t>
                          </w:r>
                          <w:r>
                            <w:rPr>
                              <w:rFonts w:eastAsia="Arial Unicode MS"/>
                              <w:b/>
                              <w:bCs/>
                              <w:color w:val="17365D"/>
                              <w:sz w:val="28"/>
                              <w:szCs w:val="28"/>
                            </w:rPr>
                            <w:t>.</w:t>
                          </w:r>
                          <w:r w:rsidRPr="00EF29A5">
                            <w:rPr>
                              <w:rFonts w:eastAsia="Arial Unicode MS"/>
                              <w:b/>
                              <w:bCs/>
                              <w:color w:val="17365D"/>
                              <w:sz w:val="28"/>
                              <w:szCs w:val="28"/>
                            </w:rPr>
                            <w:t>Sc</w:t>
                          </w:r>
                          <w:r>
                            <w:rPr>
                              <w:rFonts w:eastAsia="Arial Unicode MS"/>
                              <w:b/>
                              <w:bCs/>
                              <w:color w:val="17365D"/>
                              <w:sz w:val="28"/>
                              <w:szCs w:val="28"/>
                            </w:rPr>
                            <w:t>.</w:t>
                          </w:r>
                          <w:r w:rsidRPr="00EF29A5">
                            <w:rPr>
                              <w:rFonts w:eastAsia="Arial Unicode MS"/>
                              <w:b/>
                              <w:bCs/>
                              <w:color w:val="17365D"/>
                              <w:sz w:val="28"/>
                              <w:szCs w:val="28"/>
                            </w:rPr>
                            <w:t xml:space="preserve"> </w:t>
                          </w:r>
                          <w:r>
                            <w:rPr>
                              <w:rFonts w:eastAsia="Arial Unicode MS"/>
                              <w:b/>
                              <w:bCs/>
                              <w:color w:val="17365D"/>
                              <w:sz w:val="28"/>
                              <w:szCs w:val="28"/>
                            </w:rPr>
                            <w:t>Program in Physics</w:t>
                          </w:r>
                          <w:r w:rsidRPr="00EF29A5">
                            <w:rPr>
                              <w:rFonts w:eastAsia="Arial Unicode MS"/>
                              <w:b/>
                              <w:bCs/>
                              <w:color w:val="17365D"/>
                              <w:sz w:val="28"/>
                              <w:szCs w:val="28"/>
                            </w:rPr>
                            <w:t xml:space="preserve"> </w:t>
                          </w:r>
                          <w:r w:rsidRPr="00EF29A5">
                            <w:rPr>
                              <w:rFonts w:eastAsia="Arial Unicode MS"/>
                              <w:b/>
                              <w:bCs/>
                              <w:color w:val="17365D"/>
                              <w:sz w:val="28"/>
                              <w:szCs w:val="28"/>
                              <w:rtl/>
                            </w:rPr>
                            <w:t xml:space="preserve">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3EC5F7F" id="_x0000_s1027" type="#_x0000_t202" style="position:absolute;margin-left:319.65pt;margin-top:-8.05pt;width:174pt;height:2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" stroked="f">
              <v:textbox inset="0,0,0,0">
                <w:txbxContent>
                  <w:p w14:paraId="1AA1762B" w14:textId="77777777" w:rsidR="00330D3A" w:rsidRPr="00933DB8" w:rsidRDefault="00330D3A" w:rsidP="00CB76F5">
                    <w:pPr>
                      <w:jc w:val="center"/>
                      <w:rPr>
                        <w:rFonts w:eastAsia="Arial Unicode MS"/>
                        <w:b/>
                        <w:bCs/>
                        <w:color w:val="17365D"/>
                        <w:sz w:val="28"/>
                        <w:szCs w:val="28"/>
                      </w:rPr>
                    </w:pPr>
                    <w:r w:rsidRPr="00EF29A5">
                      <w:rPr>
                        <w:rFonts w:eastAsia="Arial Unicode MS"/>
                        <w:b/>
                        <w:bCs/>
                        <w:color w:val="17365D"/>
                        <w:sz w:val="28"/>
                        <w:szCs w:val="28"/>
                      </w:rPr>
                      <w:t>B</w:t>
                    </w:r>
                    <w:r>
                      <w:rPr>
                        <w:rFonts w:eastAsia="Arial Unicode MS"/>
                        <w:b/>
                        <w:bCs/>
                        <w:color w:val="17365D"/>
                        <w:sz w:val="28"/>
                        <w:szCs w:val="28"/>
                      </w:rPr>
                      <w:t>.</w:t>
                    </w:r>
                    <w:r w:rsidRPr="00EF29A5">
                      <w:rPr>
                        <w:rFonts w:eastAsia="Arial Unicode MS"/>
                        <w:b/>
                        <w:bCs/>
                        <w:color w:val="17365D"/>
                        <w:sz w:val="28"/>
                        <w:szCs w:val="28"/>
                      </w:rPr>
                      <w:t>Sc</w:t>
                    </w:r>
                    <w:r>
                      <w:rPr>
                        <w:rFonts w:eastAsia="Arial Unicode MS"/>
                        <w:b/>
                        <w:bCs/>
                        <w:color w:val="17365D"/>
                        <w:sz w:val="28"/>
                        <w:szCs w:val="28"/>
                      </w:rPr>
                      <w:t>.</w:t>
                    </w:r>
                    <w:r w:rsidRPr="00EF29A5">
                      <w:rPr>
                        <w:rFonts w:eastAsia="Arial Unicode MS"/>
                        <w:b/>
                        <w:bCs/>
                        <w:color w:val="17365D"/>
                        <w:sz w:val="28"/>
                        <w:szCs w:val="28"/>
                      </w:rPr>
                      <w:t xml:space="preserve"> </w:t>
                    </w:r>
                    <w:r>
                      <w:rPr>
                        <w:rFonts w:eastAsia="Arial Unicode MS"/>
                        <w:b/>
                        <w:bCs/>
                        <w:color w:val="17365D"/>
                        <w:sz w:val="28"/>
                        <w:szCs w:val="28"/>
                      </w:rPr>
                      <w:t>Program in Physics</w:t>
                    </w:r>
                    <w:r w:rsidRPr="00EF29A5">
                      <w:rPr>
                        <w:rFonts w:eastAsia="Arial Unicode MS"/>
                        <w:b/>
                        <w:bCs/>
                        <w:color w:val="17365D"/>
                        <w:sz w:val="28"/>
                        <w:szCs w:val="28"/>
                      </w:rPr>
                      <w:t xml:space="preserve"> </w:t>
                    </w:r>
                    <w:r w:rsidRPr="00EF29A5">
                      <w:rPr>
                        <w:rFonts w:eastAsia="Arial Unicode MS"/>
                        <w:b/>
                        <w:bCs/>
                        <w:color w:val="17365D"/>
                        <w:sz w:val="28"/>
                        <w:szCs w:val="28"/>
                        <w:rtl/>
                      </w:rPr>
                      <w:t xml:space="preserve"> </w:t>
                    </w:r>
                  </w:p>
                </w:txbxContent>
              </v:textbox>
            </v:shape>
          </w:pict>
        </mc:Fallback>
      </mc:AlternateContent>
    </w: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BD992" w14:textId="15CC851C" w:rsidR="00330D3A" w:rsidRPr="00A006BB" w:rsidRDefault="00330D3A"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3D15"/>
    <w:multiLevelType w:val="hybridMultilevel"/>
    <w:tmpl w:val="D5C204F8"/>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05837"/>
    <w:multiLevelType w:val="hybridMultilevel"/>
    <w:tmpl w:val="B7364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973BD"/>
    <w:multiLevelType w:val="hybridMultilevel"/>
    <w:tmpl w:val="7910ECA2"/>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E139E"/>
    <w:multiLevelType w:val="hybridMultilevel"/>
    <w:tmpl w:val="A18029EC"/>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73A57"/>
    <w:multiLevelType w:val="hybridMultilevel"/>
    <w:tmpl w:val="BC9A088A"/>
    <w:lvl w:ilvl="0" w:tplc="A128E7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31F66"/>
    <w:multiLevelType w:val="hybridMultilevel"/>
    <w:tmpl w:val="AC70C960"/>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C5B4B"/>
    <w:multiLevelType w:val="hybridMultilevel"/>
    <w:tmpl w:val="1704458E"/>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555143"/>
    <w:multiLevelType w:val="hybridMultilevel"/>
    <w:tmpl w:val="6824B86A"/>
    <w:lvl w:ilvl="0" w:tplc="80DCF9BC">
      <w:numFmt w:val="bullet"/>
      <w:lvlText w:val="-"/>
      <w:lvlJc w:val="left"/>
      <w:pPr>
        <w:ind w:left="825" w:hanging="360"/>
      </w:pPr>
      <w:rPr>
        <w:rFonts w:ascii="Times New Roman" w:eastAsia="Calibri"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768D4F22"/>
    <w:multiLevelType w:val="hybridMultilevel"/>
    <w:tmpl w:val="9266E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6"/>
  </w:num>
  <w:num w:numId="6">
    <w:abstractNumId w:val="5"/>
  </w:num>
  <w:num w:numId="7">
    <w:abstractNumId w:val="8"/>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0"/>
  <w:activeWritingStyle w:appName="MSWord" w:lang="ar-EG" w:vendorID="64" w:dllVersion="131078" w:nlCheck="1" w:checkStyle="0"/>
  <w:activeWritingStyle w:appName="MSWord" w:lang="ar-SA"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66"/>
    <w:rsid w:val="00002EEC"/>
    <w:rsid w:val="00003D2E"/>
    <w:rsid w:val="00003FC4"/>
    <w:rsid w:val="0000593E"/>
    <w:rsid w:val="00005CAC"/>
    <w:rsid w:val="00010446"/>
    <w:rsid w:val="00013CCA"/>
    <w:rsid w:val="00014DE6"/>
    <w:rsid w:val="000155BC"/>
    <w:rsid w:val="00015606"/>
    <w:rsid w:val="000202CA"/>
    <w:rsid w:val="00020DA4"/>
    <w:rsid w:val="0002115A"/>
    <w:rsid w:val="00024BAA"/>
    <w:rsid w:val="000250D2"/>
    <w:rsid w:val="00025997"/>
    <w:rsid w:val="00025BE4"/>
    <w:rsid w:val="00026D18"/>
    <w:rsid w:val="00030182"/>
    <w:rsid w:val="00030E95"/>
    <w:rsid w:val="00032D6C"/>
    <w:rsid w:val="00032DDD"/>
    <w:rsid w:val="00035452"/>
    <w:rsid w:val="00037270"/>
    <w:rsid w:val="00040C89"/>
    <w:rsid w:val="00042743"/>
    <w:rsid w:val="000427B3"/>
    <w:rsid w:val="000431F0"/>
    <w:rsid w:val="000450E3"/>
    <w:rsid w:val="00045D82"/>
    <w:rsid w:val="000475A3"/>
    <w:rsid w:val="00047D85"/>
    <w:rsid w:val="000507C8"/>
    <w:rsid w:val="00050FFD"/>
    <w:rsid w:val="0005114A"/>
    <w:rsid w:val="00052E1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4175"/>
    <w:rsid w:val="00086238"/>
    <w:rsid w:val="000865F8"/>
    <w:rsid w:val="000866E7"/>
    <w:rsid w:val="00087228"/>
    <w:rsid w:val="00087B8E"/>
    <w:rsid w:val="00091956"/>
    <w:rsid w:val="00093444"/>
    <w:rsid w:val="00093C93"/>
    <w:rsid w:val="00094961"/>
    <w:rsid w:val="00097564"/>
    <w:rsid w:val="000A1C51"/>
    <w:rsid w:val="000A33A3"/>
    <w:rsid w:val="000A4F2F"/>
    <w:rsid w:val="000A5ADF"/>
    <w:rsid w:val="000A5B00"/>
    <w:rsid w:val="000A5B52"/>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37B6"/>
    <w:rsid w:val="000E6FAB"/>
    <w:rsid w:val="000E7016"/>
    <w:rsid w:val="000F1A12"/>
    <w:rsid w:val="000F2B1A"/>
    <w:rsid w:val="000F329E"/>
    <w:rsid w:val="000F365B"/>
    <w:rsid w:val="000F3763"/>
    <w:rsid w:val="000F41E4"/>
    <w:rsid w:val="000F428B"/>
    <w:rsid w:val="000F4365"/>
    <w:rsid w:val="000F49EC"/>
    <w:rsid w:val="000F54A0"/>
    <w:rsid w:val="00102057"/>
    <w:rsid w:val="00103F95"/>
    <w:rsid w:val="00104E57"/>
    <w:rsid w:val="00107886"/>
    <w:rsid w:val="00115746"/>
    <w:rsid w:val="00115949"/>
    <w:rsid w:val="0011701D"/>
    <w:rsid w:val="00121384"/>
    <w:rsid w:val="00124671"/>
    <w:rsid w:val="001259DE"/>
    <w:rsid w:val="00126A75"/>
    <w:rsid w:val="00130E41"/>
    <w:rsid w:val="001310AC"/>
    <w:rsid w:val="00135C0D"/>
    <w:rsid w:val="00135E3E"/>
    <w:rsid w:val="00137CBF"/>
    <w:rsid w:val="00142779"/>
    <w:rsid w:val="00143147"/>
    <w:rsid w:val="00143744"/>
    <w:rsid w:val="00143BE8"/>
    <w:rsid w:val="00145AE6"/>
    <w:rsid w:val="00147FC8"/>
    <w:rsid w:val="001500F4"/>
    <w:rsid w:val="001525CE"/>
    <w:rsid w:val="00153DEA"/>
    <w:rsid w:val="001549C5"/>
    <w:rsid w:val="00155730"/>
    <w:rsid w:val="00157908"/>
    <w:rsid w:val="00157FDC"/>
    <w:rsid w:val="001611E9"/>
    <w:rsid w:val="00162E53"/>
    <w:rsid w:val="00164490"/>
    <w:rsid w:val="0016518C"/>
    <w:rsid w:val="00165D8E"/>
    <w:rsid w:val="00166F7B"/>
    <w:rsid w:val="001714FB"/>
    <w:rsid w:val="00171BC0"/>
    <w:rsid w:val="00173028"/>
    <w:rsid w:val="00175C11"/>
    <w:rsid w:val="00180742"/>
    <w:rsid w:val="00181EF9"/>
    <w:rsid w:val="001830E4"/>
    <w:rsid w:val="00183D2F"/>
    <w:rsid w:val="001849A4"/>
    <w:rsid w:val="00186D1C"/>
    <w:rsid w:val="0019054C"/>
    <w:rsid w:val="00190CC2"/>
    <w:rsid w:val="00191531"/>
    <w:rsid w:val="00192DAD"/>
    <w:rsid w:val="00193041"/>
    <w:rsid w:val="00193278"/>
    <w:rsid w:val="00193A07"/>
    <w:rsid w:val="00194369"/>
    <w:rsid w:val="001A1FFA"/>
    <w:rsid w:val="001A26FD"/>
    <w:rsid w:val="001A3899"/>
    <w:rsid w:val="001A40BA"/>
    <w:rsid w:val="001A7281"/>
    <w:rsid w:val="001B0897"/>
    <w:rsid w:val="001B0B25"/>
    <w:rsid w:val="001B1AC1"/>
    <w:rsid w:val="001B1D6E"/>
    <w:rsid w:val="001B272D"/>
    <w:rsid w:val="001B2E2E"/>
    <w:rsid w:val="001B2F24"/>
    <w:rsid w:val="001B3BF3"/>
    <w:rsid w:val="001B4FDE"/>
    <w:rsid w:val="001B5102"/>
    <w:rsid w:val="001B5FD5"/>
    <w:rsid w:val="001B6AD7"/>
    <w:rsid w:val="001B7089"/>
    <w:rsid w:val="001B7E6F"/>
    <w:rsid w:val="001C173A"/>
    <w:rsid w:val="001C2087"/>
    <w:rsid w:val="001C597F"/>
    <w:rsid w:val="001D02AC"/>
    <w:rsid w:val="001D206C"/>
    <w:rsid w:val="001D3309"/>
    <w:rsid w:val="001D3A92"/>
    <w:rsid w:val="001D4A29"/>
    <w:rsid w:val="001D55B4"/>
    <w:rsid w:val="001D5B99"/>
    <w:rsid w:val="001D60D6"/>
    <w:rsid w:val="001D6119"/>
    <w:rsid w:val="001D744E"/>
    <w:rsid w:val="001D7668"/>
    <w:rsid w:val="001E186B"/>
    <w:rsid w:val="001E278B"/>
    <w:rsid w:val="001E38A3"/>
    <w:rsid w:val="001E5408"/>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3E22"/>
    <w:rsid w:val="00205D4B"/>
    <w:rsid w:val="00205F0C"/>
    <w:rsid w:val="00207848"/>
    <w:rsid w:val="0021087A"/>
    <w:rsid w:val="00213038"/>
    <w:rsid w:val="002134BD"/>
    <w:rsid w:val="002136D1"/>
    <w:rsid w:val="00214566"/>
    <w:rsid w:val="00214EAE"/>
    <w:rsid w:val="00215ABF"/>
    <w:rsid w:val="00215F67"/>
    <w:rsid w:val="002230AB"/>
    <w:rsid w:val="002230B9"/>
    <w:rsid w:val="0022375B"/>
    <w:rsid w:val="00223A1A"/>
    <w:rsid w:val="00223CA4"/>
    <w:rsid w:val="00224B8D"/>
    <w:rsid w:val="00225944"/>
    <w:rsid w:val="00225B6C"/>
    <w:rsid w:val="00227CE1"/>
    <w:rsid w:val="002302BE"/>
    <w:rsid w:val="002319A8"/>
    <w:rsid w:val="00233DA0"/>
    <w:rsid w:val="00235349"/>
    <w:rsid w:val="002364BB"/>
    <w:rsid w:val="0023651E"/>
    <w:rsid w:val="00241385"/>
    <w:rsid w:val="00244A18"/>
    <w:rsid w:val="0024509A"/>
    <w:rsid w:val="0024586C"/>
    <w:rsid w:val="00245E1B"/>
    <w:rsid w:val="00247DF9"/>
    <w:rsid w:val="00250EA4"/>
    <w:rsid w:val="00252D27"/>
    <w:rsid w:val="00252E02"/>
    <w:rsid w:val="002530BA"/>
    <w:rsid w:val="00255F08"/>
    <w:rsid w:val="00256503"/>
    <w:rsid w:val="0026172B"/>
    <w:rsid w:val="0026312B"/>
    <w:rsid w:val="002633B2"/>
    <w:rsid w:val="00263C24"/>
    <w:rsid w:val="00263FF4"/>
    <w:rsid w:val="00265454"/>
    <w:rsid w:val="00265A1C"/>
    <w:rsid w:val="00266C1B"/>
    <w:rsid w:val="0027046B"/>
    <w:rsid w:val="00271F94"/>
    <w:rsid w:val="00271FF1"/>
    <w:rsid w:val="00272AF1"/>
    <w:rsid w:val="002735F4"/>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245D"/>
    <w:rsid w:val="002A56AC"/>
    <w:rsid w:val="002A7406"/>
    <w:rsid w:val="002A7F15"/>
    <w:rsid w:val="002B07FF"/>
    <w:rsid w:val="002C03FF"/>
    <w:rsid w:val="002C081C"/>
    <w:rsid w:val="002C1731"/>
    <w:rsid w:val="002C399B"/>
    <w:rsid w:val="002C3E19"/>
    <w:rsid w:val="002D1DA4"/>
    <w:rsid w:val="002D2019"/>
    <w:rsid w:val="002D20E2"/>
    <w:rsid w:val="002D2C96"/>
    <w:rsid w:val="002D6869"/>
    <w:rsid w:val="002E0700"/>
    <w:rsid w:val="002E09F3"/>
    <w:rsid w:val="002E1B76"/>
    <w:rsid w:val="002E3EE3"/>
    <w:rsid w:val="002E6F82"/>
    <w:rsid w:val="002F25E0"/>
    <w:rsid w:val="002F2CCC"/>
    <w:rsid w:val="002F2E8C"/>
    <w:rsid w:val="002F546D"/>
    <w:rsid w:val="002F56F0"/>
    <w:rsid w:val="00300D71"/>
    <w:rsid w:val="003019A8"/>
    <w:rsid w:val="00303309"/>
    <w:rsid w:val="00303D60"/>
    <w:rsid w:val="00304758"/>
    <w:rsid w:val="00304E8A"/>
    <w:rsid w:val="0030670C"/>
    <w:rsid w:val="00307586"/>
    <w:rsid w:val="00307E42"/>
    <w:rsid w:val="00312DD9"/>
    <w:rsid w:val="0031376D"/>
    <w:rsid w:val="0031633E"/>
    <w:rsid w:val="00316E13"/>
    <w:rsid w:val="00320C59"/>
    <w:rsid w:val="00323BE6"/>
    <w:rsid w:val="00324FA2"/>
    <w:rsid w:val="0032685A"/>
    <w:rsid w:val="0033015F"/>
    <w:rsid w:val="00330D3A"/>
    <w:rsid w:val="00331CE4"/>
    <w:rsid w:val="00331F3A"/>
    <w:rsid w:val="00332D98"/>
    <w:rsid w:val="00336CCD"/>
    <w:rsid w:val="00336D62"/>
    <w:rsid w:val="00336E9F"/>
    <w:rsid w:val="003404F6"/>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45D2"/>
    <w:rsid w:val="00385CF0"/>
    <w:rsid w:val="00386506"/>
    <w:rsid w:val="00390FC5"/>
    <w:rsid w:val="00391253"/>
    <w:rsid w:val="0039228E"/>
    <w:rsid w:val="00393B93"/>
    <w:rsid w:val="00395780"/>
    <w:rsid w:val="00396341"/>
    <w:rsid w:val="00396897"/>
    <w:rsid w:val="003A3337"/>
    <w:rsid w:val="003A5389"/>
    <w:rsid w:val="003A703B"/>
    <w:rsid w:val="003B05C5"/>
    <w:rsid w:val="003B27D7"/>
    <w:rsid w:val="003B2E79"/>
    <w:rsid w:val="003B3206"/>
    <w:rsid w:val="003B5526"/>
    <w:rsid w:val="003B5A2E"/>
    <w:rsid w:val="003B5A37"/>
    <w:rsid w:val="003B6133"/>
    <w:rsid w:val="003B7158"/>
    <w:rsid w:val="003C0454"/>
    <w:rsid w:val="003C04A4"/>
    <w:rsid w:val="003C0BA7"/>
    <w:rsid w:val="003C17C3"/>
    <w:rsid w:val="003C2585"/>
    <w:rsid w:val="003C2C69"/>
    <w:rsid w:val="003C5602"/>
    <w:rsid w:val="003C5E27"/>
    <w:rsid w:val="003C6D57"/>
    <w:rsid w:val="003C7640"/>
    <w:rsid w:val="003C78EF"/>
    <w:rsid w:val="003D01A3"/>
    <w:rsid w:val="003D2C04"/>
    <w:rsid w:val="003D436A"/>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1A32"/>
    <w:rsid w:val="004020D0"/>
    <w:rsid w:val="00402F46"/>
    <w:rsid w:val="004057F5"/>
    <w:rsid w:val="004107C6"/>
    <w:rsid w:val="00411762"/>
    <w:rsid w:val="004137B5"/>
    <w:rsid w:val="00413892"/>
    <w:rsid w:val="00417A9F"/>
    <w:rsid w:val="00417BF7"/>
    <w:rsid w:val="00417D82"/>
    <w:rsid w:val="0042215F"/>
    <w:rsid w:val="00422384"/>
    <w:rsid w:val="00422FFF"/>
    <w:rsid w:val="004232CA"/>
    <w:rsid w:val="00430A1A"/>
    <w:rsid w:val="004322A3"/>
    <w:rsid w:val="00432369"/>
    <w:rsid w:val="00432E16"/>
    <w:rsid w:val="00433195"/>
    <w:rsid w:val="00433665"/>
    <w:rsid w:val="0043489A"/>
    <w:rsid w:val="00435432"/>
    <w:rsid w:val="0043569C"/>
    <w:rsid w:val="00437DD7"/>
    <w:rsid w:val="0044064B"/>
    <w:rsid w:val="00440B8E"/>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18DE"/>
    <w:rsid w:val="00474F31"/>
    <w:rsid w:val="00474FB0"/>
    <w:rsid w:val="00476F96"/>
    <w:rsid w:val="00480F2A"/>
    <w:rsid w:val="004817D5"/>
    <w:rsid w:val="00481EB8"/>
    <w:rsid w:val="00482229"/>
    <w:rsid w:val="004847E6"/>
    <w:rsid w:val="004870EF"/>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DAC"/>
    <w:rsid w:val="004B6EC4"/>
    <w:rsid w:val="004B7589"/>
    <w:rsid w:val="004B7972"/>
    <w:rsid w:val="004B7C3B"/>
    <w:rsid w:val="004C1617"/>
    <w:rsid w:val="004C197B"/>
    <w:rsid w:val="004C2DDD"/>
    <w:rsid w:val="004D02FF"/>
    <w:rsid w:val="004D3192"/>
    <w:rsid w:val="004D3407"/>
    <w:rsid w:val="004D3833"/>
    <w:rsid w:val="004D4FC5"/>
    <w:rsid w:val="004D581D"/>
    <w:rsid w:val="004D7EC2"/>
    <w:rsid w:val="004D7FF0"/>
    <w:rsid w:val="004E0CBD"/>
    <w:rsid w:val="004E1165"/>
    <w:rsid w:val="004E1D6E"/>
    <w:rsid w:val="004E3657"/>
    <w:rsid w:val="004E406B"/>
    <w:rsid w:val="004E5664"/>
    <w:rsid w:val="004E5C1C"/>
    <w:rsid w:val="004E7612"/>
    <w:rsid w:val="004F2B19"/>
    <w:rsid w:val="004F2CBB"/>
    <w:rsid w:val="004F3EFF"/>
    <w:rsid w:val="004F3F13"/>
    <w:rsid w:val="004F44C3"/>
    <w:rsid w:val="004F498B"/>
    <w:rsid w:val="004F7DDE"/>
    <w:rsid w:val="005001E2"/>
    <w:rsid w:val="00501791"/>
    <w:rsid w:val="00502621"/>
    <w:rsid w:val="005030EB"/>
    <w:rsid w:val="00503860"/>
    <w:rsid w:val="00504561"/>
    <w:rsid w:val="00504A1E"/>
    <w:rsid w:val="0050568C"/>
    <w:rsid w:val="00505837"/>
    <w:rsid w:val="005103F0"/>
    <w:rsid w:val="0051214E"/>
    <w:rsid w:val="00513243"/>
    <w:rsid w:val="0051401D"/>
    <w:rsid w:val="0051616D"/>
    <w:rsid w:val="00516298"/>
    <w:rsid w:val="0051775B"/>
    <w:rsid w:val="00517FEB"/>
    <w:rsid w:val="005223D5"/>
    <w:rsid w:val="005241AA"/>
    <w:rsid w:val="005246A5"/>
    <w:rsid w:val="00531623"/>
    <w:rsid w:val="005339AF"/>
    <w:rsid w:val="005364B9"/>
    <w:rsid w:val="005375C9"/>
    <w:rsid w:val="00540380"/>
    <w:rsid w:val="00541516"/>
    <w:rsid w:val="00542C1F"/>
    <w:rsid w:val="00542CCF"/>
    <w:rsid w:val="00543ABC"/>
    <w:rsid w:val="0054609F"/>
    <w:rsid w:val="005526C3"/>
    <w:rsid w:val="00552A13"/>
    <w:rsid w:val="00552F88"/>
    <w:rsid w:val="00553DBE"/>
    <w:rsid w:val="005541FF"/>
    <w:rsid w:val="005545D3"/>
    <w:rsid w:val="0055644A"/>
    <w:rsid w:val="00557217"/>
    <w:rsid w:val="00557CF9"/>
    <w:rsid w:val="00560F20"/>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305B"/>
    <w:rsid w:val="005A4C8D"/>
    <w:rsid w:val="005A4FDF"/>
    <w:rsid w:val="005A697A"/>
    <w:rsid w:val="005B1062"/>
    <w:rsid w:val="005B150D"/>
    <w:rsid w:val="005B4CDD"/>
    <w:rsid w:val="005B4F0E"/>
    <w:rsid w:val="005B6D90"/>
    <w:rsid w:val="005B705F"/>
    <w:rsid w:val="005B7067"/>
    <w:rsid w:val="005B7E77"/>
    <w:rsid w:val="005C026B"/>
    <w:rsid w:val="005C139A"/>
    <w:rsid w:val="005C3796"/>
    <w:rsid w:val="005C3E33"/>
    <w:rsid w:val="005C521C"/>
    <w:rsid w:val="005C68D6"/>
    <w:rsid w:val="005C6B5C"/>
    <w:rsid w:val="005D3324"/>
    <w:rsid w:val="005D4E32"/>
    <w:rsid w:val="005D4FA4"/>
    <w:rsid w:val="005D5631"/>
    <w:rsid w:val="005D5A08"/>
    <w:rsid w:val="005D65E6"/>
    <w:rsid w:val="005E0B1F"/>
    <w:rsid w:val="005E3C0B"/>
    <w:rsid w:val="005E3D33"/>
    <w:rsid w:val="005E4976"/>
    <w:rsid w:val="005E4CF7"/>
    <w:rsid w:val="005E57DE"/>
    <w:rsid w:val="005E6510"/>
    <w:rsid w:val="005E6CCE"/>
    <w:rsid w:val="005E7168"/>
    <w:rsid w:val="005F03FF"/>
    <w:rsid w:val="005F0A96"/>
    <w:rsid w:val="005F1A08"/>
    <w:rsid w:val="005F374D"/>
    <w:rsid w:val="005F3E55"/>
    <w:rsid w:val="005F4EEC"/>
    <w:rsid w:val="005F5878"/>
    <w:rsid w:val="005F6086"/>
    <w:rsid w:val="005F6533"/>
    <w:rsid w:val="005F7475"/>
    <w:rsid w:val="00600F38"/>
    <w:rsid w:val="00600F3F"/>
    <w:rsid w:val="006020EE"/>
    <w:rsid w:val="0060681B"/>
    <w:rsid w:val="006100AB"/>
    <w:rsid w:val="006134E8"/>
    <w:rsid w:val="006162DD"/>
    <w:rsid w:val="006203E8"/>
    <w:rsid w:val="006207A9"/>
    <w:rsid w:val="0062127C"/>
    <w:rsid w:val="00622017"/>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87594"/>
    <w:rsid w:val="00691777"/>
    <w:rsid w:val="006917DE"/>
    <w:rsid w:val="006938E2"/>
    <w:rsid w:val="00693CE8"/>
    <w:rsid w:val="00693F3E"/>
    <w:rsid w:val="006940A9"/>
    <w:rsid w:val="00696774"/>
    <w:rsid w:val="00696B49"/>
    <w:rsid w:val="006A1074"/>
    <w:rsid w:val="006A1EC1"/>
    <w:rsid w:val="006A3A9C"/>
    <w:rsid w:val="006A74AB"/>
    <w:rsid w:val="006B05E1"/>
    <w:rsid w:val="006B2D42"/>
    <w:rsid w:val="006B2D7F"/>
    <w:rsid w:val="006B4536"/>
    <w:rsid w:val="006B458F"/>
    <w:rsid w:val="006B5320"/>
    <w:rsid w:val="006B6BB8"/>
    <w:rsid w:val="006B76E4"/>
    <w:rsid w:val="006C1589"/>
    <w:rsid w:val="006C217A"/>
    <w:rsid w:val="006C24E7"/>
    <w:rsid w:val="006C3D8E"/>
    <w:rsid w:val="006C4685"/>
    <w:rsid w:val="006C561D"/>
    <w:rsid w:val="006C5A60"/>
    <w:rsid w:val="006C7684"/>
    <w:rsid w:val="006C78EC"/>
    <w:rsid w:val="006C7E7C"/>
    <w:rsid w:val="006D079A"/>
    <w:rsid w:val="006D1D0E"/>
    <w:rsid w:val="006D4AB6"/>
    <w:rsid w:val="006D4FD1"/>
    <w:rsid w:val="006D50BE"/>
    <w:rsid w:val="006D5E90"/>
    <w:rsid w:val="006D6757"/>
    <w:rsid w:val="006D6BE5"/>
    <w:rsid w:val="006E085C"/>
    <w:rsid w:val="006E2124"/>
    <w:rsid w:val="006E28CB"/>
    <w:rsid w:val="006E2E0C"/>
    <w:rsid w:val="006F1365"/>
    <w:rsid w:val="006F6494"/>
    <w:rsid w:val="006F67A7"/>
    <w:rsid w:val="006F7D9D"/>
    <w:rsid w:val="007001D1"/>
    <w:rsid w:val="00700A85"/>
    <w:rsid w:val="0070285A"/>
    <w:rsid w:val="00703B6F"/>
    <w:rsid w:val="00706F0F"/>
    <w:rsid w:val="00707E9E"/>
    <w:rsid w:val="00710C33"/>
    <w:rsid w:val="00710C3D"/>
    <w:rsid w:val="007118E6"/>
    <w:rsid w:val="00713D1F"/>
    <w:rsid w:val="0071542C"/>
    <w:rsid w:val="0072359E"/>
    <w:rsid w:val="00725322"/>
    <w:rsid w:val="00725B79"/>
    <w:rsid w:val="0072609B"/>
    <w:rsid w:val="00726A5F"/>
    <w:rsid w:val="00726BE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77488"/>
    <w:rsid w:val="0078166C"/>
    <w:rsid w:val="0078250C"/>
    <w:rsid w:val="00782820"/>
    <w:rsid w:val="00784CAA"/>
    <w:rsid w:val="00785820"/>
    <w:rsid w:val="00785A63"/>
    <w:rsid w:val="00785D98"/>
    <w:rsid w:val="00790FB1"/>
    <w:rsid w:val="00791AFC"/>
    <w:rsid w:val="007927D3"/>
    <w:rsid w:val="007929AF"/>
    <w:rsid w:val="007952E6"/>
    <w:rsid w:val="007964E5"/>
    <w:rsid w:val="00797A02"/>
    <w:rsid w:val="007A0766"/>
    <w:rsid w:val="007A0C3F"/>
    <w:rsid w:val="007A2491"/>
    <w:rsid w:val="007A2492"/>
    <w:rsid w:val="007A27C5"/>
    <w:rsid w:val="007A428A"/>
    <w:rsid w:val="007A4303"/>
    <w:rsid w:val="007A43F7"/>
    <w:rsid w:val="007A6D96"/>
    <w:rsid w:val="007A6F40"/>
    <w:rsid w:val="007B1F0A"/>
    <w:rsid w:val="007B28CA"/>
    <w:rsid w:val="007B3DEC"/>
    <w:rsid w:val="007B44B1"/>
    <w:rsid w:val="007B4706"/>
    <w:rsid w:val="007B52C1"/>
    <w:rsid w:val="007B583C"/>
    <w:rsid w:val="007C26E7"/>
    <w:rsid w:val="007C33B7"/>
    <w:rsid w:val="007C4B22"/>
    <w:rsid w:val="007D0EEE"/>
    <w:rsid w:val="007D0FAF"/>
    <w:rsid w:val="007D1DB3"/>
    <w:rsid w:val="007D1F77"/>
    <w:rsid w:val="007D434C"/>
    <w:rsid w:val="007D45FD"/>
    <w:rsid w:val="007D7DA1"/>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2749A"/>
    <w:rsid w:val="008317F1"/>
    <w:rsid w:val="00831B74"/>
    <w:rsid w:val="008327DC"/>
    <w:rsid w:val="0083313F"/>
    <w:rsid w:val="008333D8"/>
    <w:rsid w:val="00835C8A"/>
    <w:rsid w:val="008361A0"/>
    <w:rsid w:val="00836E0E"/>
    <w:rsid w:val="0083726A"/>
    <w:rsid w:val="00837271"/>
    <w:rsid w:val="00840704"/>
    <w:rsid w:val="00840BE7"/>
    <w:rsid w:val="00840D64"/>
    <w:rsid w:val="0084205B"/>
    <w:rsid w:val="00842B65"/>
    <w:rsid w:val="00844D61"/>
    <w:rsid w:val="00845F3C"/>
    <w:rsid w:val="00846401"/>
    <w:rsid w:val="0084655A"/>
    <w:rsid w:val="00846F00"/>
    <w:rsid w:val="008500B7"/>
    <w:rsid w:val="008505EA"/>
    <w:rsid w:val="00851698"/>
    <w:rsid w:val="008526C7"/>
    <w:rsid w:val="00853F96"/>
    <w:rsid w:val="0085570C"/>
    <w:rsid w:val="00857999"/>
    <w:rsid w:val="00860622"/>
    <w:rsid w:val="008640ED"/>
    <w:rsid w:val="00866116"/>
    <w:rsid w:val="008667CF"/>
    <w:rsid w:val="008674B6"/>
    <w:rsid w:val="008676A7"/>
    <w:rsid w:val="008715B0"/>
    <w:rsid w:val="008728F3"/>
    <w:rsid w:val="00873FE1"/>
    <w:rsid w:val="008746CB"/>
    <w:rsid w:val="00875348"/>
    <w:rsid w:val="008766D2"/>
    <w:rsid w:val="00876849"/>
    <w:rsid w:val="0087713F"/>
    <w:rsid w:val="00877237"/>
    <w:rsid w:val="00877880"/>
    <w:rsid w:val="008804CA"/>
    <w:rsid w:val="00884306"/>
    <w:rsid w:val="00886520"/>
    <w:rsid w:val="00891BE4"/>
    <w:rsid w:val="00891F3B"/>
    <w:rsid w:val="00893A82"/>
    <w:rsid w:val="00895659"/>
    <w:rsid w:val="008A05FD"/>
    <w:rsid w:val="008A1333"/>
    <w:rsid w:val="008A13E4"/>
    <w:rsid w:val="008A1CF2"/>
    <w:rsid w:val="008A2B2A"/>
    <w:rsid w:val="008A5614"/>
    <w:rsid w:val="008A5687"/>
    <w:rsid w:val="008A5F1E"/>
    <w:rsid w:val="008A646D"/>
    <w:rsid w:val="008A682F"/>
    <w:rsid w:val="008A69AA"/>
    <w:rsid w:val="008B0FA6"/>
    <w:rsid w:val="008B39AE"/>
    <w:rsid w:val="008B4A62"/>
    <w:rsid w:val="008B5653"/>
    <w:rsid w:val="008B5913"/>
    <w:rsid w:val="008B69F3"/>
    <w:rsid w:val="008B7759"/>
    <w:rsid w:val="008C26F5"/>
    <w:rsid w:val="008C3B23"/>
    <w:rsid w:val="008C3F52"/>
    <w:rsid w:val="008C4B35"/>
    <w:rsid w:val="008C4C93"/>
    <w:rsid w:val="008C4E53"/>
    <w:rsid w:val="008C685E"/>
    <w:rsid w:val="008C6F02"/>
    <w:rsid w:val="008C753C"/>
    <w:rsid w:val="008D16F6"/>
    <w:rsid w:val="008D1774"/>
    <w:rsid w:val="008D2433"/>
    <w:rsid w:val="008D361F"/>
    <w:rsid w:val="008D3964"/>
    <w:rsid w:val="008D39B4"/>
    <w:rsid w:val="008D442D"/>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06509"/>
    <w:rsid w:val="00911016"/>
    <w:rsid w:val="00912466"/>
    <w:rsid w:val="009125E0"/>
    <w:rsid w:val="009141C1"/>
    <w:rsid w:val="00914752"/>
    <w:rsid w:val="00914807"/>
    <w:rsid w:val="00915D31"/>
    <w:rsid w:val="009203AA"/>
    <w:rsid w:val="00920BA9"/>
    <w:rsid w:val="00920FC4"/>
    <w:rsid w:val="0092240A"/>
    <w:rsid w:val="009259D2"/>
    <w:rsid w:val="00925CC4"/>
    <w:rsid w:val="00927769"/>
    <w:rsid w:val="00930238"/>
    <w:rsid w:val="00932122"/>
    <w:rsid w:val="00932FD4"/>
    <w:rsid w:val="00937A11"/>
    <w:rsid w:val="00940076"/>
    <w:rsid w:val="009416AA"/>
    <w:rsid w:val="009437A5"/>
    <w:rsid w:val="009440E5"/>
    <w:rsid w:val="00944176"/>
    <w:rsid w:val="009447D8"/>
    <w:rsid w:val="0094532F"/>
    <w:rsid w:val="00945D8D"/>
    <w:rsid w:val="00945E51"/>
    <w:rsid w:val="0095380C"/>
    <w:rsid w:val="00954DE5"/>
    <w:rsid w:val="009554EC"/>
    <w:rsid w:val="00957D8B"/>
    <w:rsid w:val="00960961"/>
    <w:rsid w:val="0096231A"/>
    <w:rsid w:val="0096250D"/>
    <w:rsid w:val="00963A2A"/>
    <w:rsid w:val="00964D47"/>
    <w:rsid w:val="00970D49"/>
    <w:rsid w:val="00971333"/>
    <w:rsid w:val="00973873"/>
    <w:rsid w:val="00976E69"/>
    <w:rsid w:val="00980100"/>
    <w:rsid w:val="009833A7"/>
    <w:rsid w:val="00984084"/>
    <w:rsid w:val="0098496B"/>
    <w:rsid w:val="009857C8"/>
    <w:rsid w:val="00985A0F"/>
    <w:rsid w:val="00985B43"/>
    <w:rsid w:val="00985C2D"/>
    <w:rsid w:val="009878D8"/>
    <w:rsid w:val="00987FE2"/>
    <w:rsid w:val="0099084F"/>
    <w:rsid w:val="009908DC"/>
    <w:rsid w:val="00991840"/>
    <w:rsid w:val="00991A64"/>
    <w:rsid w:val="009924BE"/>
    <w:rsid w:val="009934C8"/>
    <w:rsid w:val="0099451E"/>
    <w:rsid w:val="009947F5"/>
    <w:rsid w:val="00996240"/>
    <w:rsid w:val="0099713E"/>
    <w:rsid w:val="009977C8"/>
    <w:rsid w:val="009A0203"/>
    <w:rsid w:val="009A0751"/>
    <w:rsid w:val="009A2E8C"/>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4AC"/>
    <w:rsid w:val="009C77EB"/>
    <w:rsid w:val="009C77F0"/>
    <w:rsid w:val="009C7CB6"/>
    <w:rsid w:val="009D190C"/>
    <w:rsid w:val="009D1A2D"/>
    <w:rsid w:val="009D262D"/>
    <w:rsid w:val="009D38F9"/>
    <w:rsid w:val="009D3A5F"/>
    <w:rsid w:val="009D4468"/>
    <w:rsid w:val="009D45C3"/>
    <w:rsid w:val="009D4733"/>
    <w:rsid w:val="009D6BCB"/>
    <w:rsid w:val="009D71AD"/>
    <w:rsid w:val="009E077C"/>
    <w:rsid w:val="009E2A0D"/>
    <w:rsid w:val="009E2E17"/>
    <w:rsid w:val="009E487C"/>
    <w:rsid w:val="009E491D"/>
    <w:rsid w:val="009E71D8"/>
    <w:rsid w:val="009F090D"/>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259"/>
    <w:rsid w:val="00A1573B"/>
    <w:rsid w:val="00A17F71"/>
    <w:rsid w:val="00A20250"/>
    <w:rsid w:val="00A20A6A"/>
    <w:rsid w:val="00A21F63"/>
    <w:rsid w:val="00A22F43"/>
    <w:rsid w:val="00A25200"/>
    <w:rsid w:val="00A27640"/>
    <w:rsid w:val="00A31452"/>
    <w:rsid w:val="00A323FF"/>
    <w:rsid w:val="00A33A93"/>
    <w:rsid w:val="00A3606A"/>
    <w:rsid w:val="00A360CF"/>
    <w:rsid w:val="00A36550"/>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A57"/>
    <w:rsid w:val="00A74B14"/>
    <w:rsid w:val="00A82096"/>
    <w:rsid w:val="00A82468"/>
    <w:rsid w:val="00A8542A"/>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351F"/>
    <w:rsid w:val="00AB434E"/>
    <w:rsid w:val="00AB46C5"/>
    <w:rsid w:val="00AB4710"/>
    <w:rsid w:val="00AB4BD3"/>
    <w:rsid w:val="00AB5B09"/>
    <w:rsid w:val="00AB610F"/>
    <w:rsid w:val="00AB613E"/>
    <w:rsid w:val="00AB7073"/>
    <w:rsid w:val="00AC1302"/>
    <w:rsid w:val="00AC19FB"/>
    <w:rsid w:val="00AC1CF0"/>
    <w:rsid w:val="00AC40A6"/>
    <w:rsid w:val="00AC52B3"/>
    <w:rsid w:val="00AC630C"/>
    <w:rsid w:val="00AC7211"/>
    <w:rsid w:val="00AD0334"/>
    <w:rsid w:val="00AD0D59"/>
    <w:rsid w:val="00AD1A5E"/>
    <w:rsid w:val="00AD47D3"/>
    <w:rsid w:val="00AD5391"/>
    <w:rsid w:val="00AD6564"/>
    <w:rsid w:val="00AD7218"/>
    <w:rsid w:val="00AE0C5D"/>
    <w:rsid w:val="00AE29C3"/>
    <w:rsid w:val="00AE45E8"/>
    <w:rsid w:val="00AE4B76"/>
    <w:rsid w:val="00AE6302"/>
    <w:rsid w:val="00AE7788"/>
    <w:rsid w:val="00AE7DE2"/>
    <w:rsid w:val="00AF0B04"/>
    <w:rsid w:val="00AF4771"/>
    <w:rsid w:val="00AF5AC0"/>
    <w:rsid w:val="00AF5E33"/>
    <w:rsid w:val="00AF6E70"/>
    <w:rsid w:val="00AF6E71"/>
    <w:rsid w:val="00AF6FD3"/>
    <w:rsid w:val="00AF71B1"/>
    <w:rsid w:val="00B003EF"/>
    <w:rsid w:val="00B01E4F"/>
    <w:rsid w:val="00B02158"/>
    <w:rsid w:val="00B03AA5"/>
    <w:rsid w:val="00B0583C"/>
    <w:rsid w:val="00B05961"/>
    <w:rsid w:val="00B06C7B"/>
    <w:rsid w:val="00B07638"/>
    <w:rsid w:val="00B10242"/>
    <w:rsid w:val="00B112E4"/>
    <w:rsid w:val="00B113D4"/>
    <w:rsid w:val="00B1176F"/>
    <w:rsid w:val="00B12096"/>
    <w:rsid w:val="00B12CC2"/>
    <w:rsid w:val="00B13464"/>
    <w:rsid w:val="00B13ADD"/>
    <w:rsid w:val="00B141F4"/>
    <w:rsid w:val="00B163C3"/>
    <w:rsid w:val="00B17448"/>
    <w:rsid w:val="00B174C4"/>
    <w:rsid w:val="00B20ED6"/>
    <w:rsid w:val="00B25759"/>
    <w:rsid w:val="00B315F4"/>
    <w:rsid w:val="00B3390B"/>
    <w:rsid w:val="00B343FF"/>
    <w:rsid w:val="00B34F16"/>
    <w:rsid w:val="00B353C8"/>
    <w:rsid w:val="00B35B9E"/>
    <w:rsid w:val="00B36352"/>
    <w:rsid w:val="00B3737B"/>
    <w:rsid w:val="00B37F47"/>
    <w:rsid w:val="00B410A3"/>
    <w:rsid w:val="00B42843"/>
    <w:rsid w:val="00B42A54"/>
    <w:rsid w:val="00B42EC3"/>
    <w:rsid w:val="00B43A01"/>
    <w:rsid w:val="00B459ED"/>
    <w:rsid w:val="00B47A14"/>
    <w:rsid w:val="00B511DE"/>
    <w:rsid w:val="00B558D8"/>
    <w:rsid w:val="00B5694F"/>
    <w:rsid w:val="00B572FE"/>
    <w:rsid w:val="00B5746B"/>
    <w:rsid w:val="00B57FD2"/>
    <w:rsid w:val="00B611E0"/>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6A"/>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12F9"/>
    <w:rsid w:val="00BC3C20"/>
    <w:rsid w:val="00BD2157"/>
    <w:rsid w:val="00BD2CF4"/>
    <w:rsid w:val="00BD2F59"/>
    <w:rsid w:val="00BD308C"/>
    <w:rsid w:val="00BD3991"/>
    <w:rsid w:val="00BD4239"/>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6F01"/>
    <w:rsid w:val="00BF72A2"/>
    <w:rsid w:val="00BF72DE"/>
    <w:rsid w:val="00C0001D"/>
    <w:rsid w:val="00C0079D"/>
    <w:rsid w:val="00C01364"/>
    <w:rsid w:val="00C02AE8"/>
    <w:rsid w:val="00C041FF"/>
    <w:rsid w:val="00C05FD6"/>
    <w:rsid w:val="00C066CB"/>
    <w:rsid w:val="00C06825"/>
    <w:rsid w:val="00C1156E"/>
    <w:rsid w:val="00C11A26"/>
    <w:rsid w:val="00C13EF4"/>
    <w:rsid w:val="00C15667"/>
    <w:rsid w:val="00C16D79"/>
    <w:rsid w:val="00C20042"/>
    <w:rsid w:val="00C226BC"/>
    <w:rsid w:val="00C23148"/>
    <w:rsid w:val="00C242EA"/>
    <w:rsid w:val="00C2444A"/>
    <w:rsid w:val="00C2679E"/>
    <w:rsid w:val="00C27A4F"/>
    <w:rsid w:val="00C31F68"/>
    <w:rsid w:val="00C320E4"/>
    <w:rsid w:val="00C32169"/>
    <w:rsid w:val="00C324BF"/>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28E"/>
    <w:rsid w:val="00C62372"/>
    <w:rsid w:val="00C63EE7"/>
    <w:rsid w:val="00C66A0B"/>
    <w:rsid w:val="00C7049A"/>
    <w:rsid w:val="00C704F6"/>
    <w:rsid w:val="00C70F80"/>
    <w:rsid w:val="00C73032"/>
    <w:rsid w:val="00C74150"/>
    <w:rsid w:val="00C747A0"/>
    <w:rsid w:val="00C74B27"/>
    <w:rsid w:val="00C80BC5"/>
    <w:rsid w:val="00C80E5F"/>
    <w:rsid w:val="00C84585"/>
    <w:rsid w:val="00C85DC3"/>
    <w:rsid w:val="00C862D1"/>
    <w:rsid w:val="00C8660B"/>
    <w:rsid w:val="00C86704"/>
    <w:rsid w:val="00C873BF"/>
    <w:rsid w:val="00C87B3C"/>
    <w:rsid w:val="00C87F43"/>
    <w:rsid w:val="00C92629"/>
    <w:rsid w:val="00C9474C"/>
    <w:rsid w:val="00C94D1D"/>
    <w:rsid w:val="00C97CD9"/>
    <w:rsid w:val="00CA27B7"/>
    <w:rsid w:val="00CA598A"/>
    <w:rsid w:val="00CB02EC"/>
    <w:rsid w:val="00CB0C97"/>
    <w:rsid w:val="00CB1A39"/>
    <w:rsid w:val="00CB1EBC"/>
    <w:rsid w:val="00CB21F4"/>
    <w:rsid w:val="00CB2ECC"/>
    <w:rsid w:val="00CB2FE0"/>
    <w:rsid w:val="00CB4E39"/>
    <w:rsid w:val="00CB644B"/>
    <w:rsid w:val="00CB6AD5"/>
    <w:rsid w:val="00CB76F5"/>
    <w:rsid w:val="00CC0C2A"/>
    <w:rsid w:val="00CC30E8"/>
    <w:rsid w:val="00CC447C"/>
    <w:rsid w:val="00CC4A74"/>
    <w:rsid w:val="00CC6842"/>
    <w:rsid w:val="00CC6E5B"/>
    <w:rsid w:val="00CC7AB5"/>
    <w:rsid w:val="00CD1395"/>
    <w:rsid w:val="00CD322C"/>
    <w:rsid w:val="00CD41CC"/>
    <w:rsid w:val="00CD47A6"/>
    <w:rsid w:val="00CD525B"/>
    <w:rsid w:val="00CE1492"/>
    <w:rsid w:val="00CE2006"/>
    <w:rsid w:val="00CE32E9"/>
    <w:rsid w:val="00CE6756"/>
    <w:rsid w:val="00CE687B"/>
    <w:rsid w:val="00CF0220"/>
    <w:rsid w:val="00CF0785"/>
    <w:rsid w:val="00CF0C70"/>
    <w:rsid w:val="00CF2676"/>
    <w:rsid w:val="00CF5705"/>
    <w:rsid w:val="00CF6586"/>
    <w:rsid w:val="00CF6E78"/>
    <w:rsid w:val="00CF73AA"/>
    <w:rsid w:val="00D0127C"/>
    <w:rsid w:val="00D01E1B"/>
    <w:rsid w:val="00D0288A"/>
    <w:rsid w:val="00D02B12"/>
    <w:rsid w:val="00D05DE0"/>
    <w:rsid w:val="00D10A17"/>
    <w:rsid w:val="00D10BCD"/>
    <w:rsid w:val="00D12D9D"/>
    <w:rsid w:val="00D14FB1"/>
    <w:rsid w:val="00D15551"/>
    <w:rsid w:val="00D17696"/>
    <w:rsid w:val="00D20AB4"/>
    <w:rsid w:val="00D25F07"/>
    <w:rsid w:val="00D27D49"/>
    <w:rsid w:val="00D30D7C"/>
    <w:rsid w:val="00D31A04"/>
    <w:rsid w:val="00D32180"/>
    <w:rsid w:val="00D32EBB"/>
    <w:rsid w:val="00D3461E"/>
    <w:rsid w:val="00D34B2C"/>
    <w:rsid w:val="00D3501B"/>
    <w:rsid w:val="00D35948"/>
    <w:rsid w:val="00D36735"/>
    <w:rsid w:val="00D36B4B"/>
    <w:rsid w:val="00D36E54"/>
    <w:rsid w:val="00D45EEE"/>
    <w:rsid w:val="00D47DF9"/>
    <w:rsid w:val="00D51B4E"/>
    <w:rsid w:val="00D54139"/>
    <w:rsid w:val="00D5571F"/>
    <w:rsid w:val="00D572A5"/>
    <w:rsid w:val="00D57D71"/>
    <w:rsid w:val="00D60EEE"/>
    <w:rsid w:val="00D610B2"/>
    <w:rsid w:val="00D62CCA"/>
    <w:rsid w:val="00D63F86"/>
    <w:rsid w:val="00D64EFE"/>
    <w:rsid w:val="00D6563E"/>
    <w:rsid w:val="00D6626C"/>
    <w:rsid w:val="00D66758"/>
    <w:rsid w:val="00D677A5"/>
    <w:rsid w:val="00D70BDE"/>
    <w:rsid w:val="00D72774"/>
    <w:rsid w:val="00D7372E"/>
    <w:rsid w:val="00D73D3A"/>
    <w:rsid w:val="00D74CBE"/>
    <w:rsid w:val="00D752E8"/>
    <w:rsid w:val="00D75CE9"/>
    <w:rsid w:val="00D76345"/>
    <w:rsid w:val="00D766C1"/>
    <w:rsid w:val="00D77FE0"/>
    <w:rsid w:val="00D80284"/>
    <w:rsid w:val="00D80480"/>
    <w:rsid w:val="00D820C0"/>
    <w:rsid w:val="00D824DE"/>
    <w:rsid w:val="00D8765B"/>
    <w:rsid w:val="00D87C04"/>
    <w:rsid w:val="00D93686"/>
    <w:rsid w:val="00D93D96"/>
    <w:rsid w:val="00D95766"/>
    <w:rsid w:val="00D9583E"/>
    <w:rsid w:val="00D963EC"/>
    <w:rsid w:val="00D967B7"/>
    <w:rsid w:val="00D97CEE"/>
    <w:rsid w:val="00D97E8B"/>
    <w:rsid w:val="00DA272C"/>
    <w:rsid w:val="00DA5118"/>
    <w:rsid w:val="00DA5E3F"/>
    <w:rsid w:val="00DA75EB"/>
    <w:rsid w:val="00DA7610"/>
    <w:rsid w:val="00DB07B6"/>
    <w:rsid w:val="00DB1943"/>
    <w:rsid w:val="00DB5BD9"/>
    <w:rsid w:val="00DB5CF7"/>
    <w:rsid w:val="00DC0E37"/>
    <w:rsid w:val="00DC3C26"/>
    <w:rsid w:val="00DC4EF8"/>
    <w:rsid w:val="00DC56BC"/>
    <w:rsid w:val="00DC5958"/>
    <w:rsid w:val="00DC7528"/>
    <w:rsid w:val="00DD24C0"/>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16FE7"/>
    <w:rsid w:val="00E213AE"/>
    <w:rsid w:val="00E2163D"/>
    <w:rsid w:val="00E237A3"/>
    <w:rsid w:val="00E25A31"/>
    <w:rsid w:val="00E26BC4"/>
    <w:rsid w:val="00E30A52"/>
    <w:rsid w:val="00E33837"/>
    <w:rsid w:val="00E34F0F"/>
    <w:rsid w:val="00E36497"/>
    <w:rsid w:val="00E37E28"/>
    <w:rsid w:val="00E37F6E"/>
    <w:rsid w:val="00E4043B"/>
    <w:rsid w:val="00E413F4"/>
    <w:rsid w:val="00E41A1E"/>
    <w:rsid w:val="00E4361D"/>
    <w:rsid w:val="00E43BBE"/>
    <w:rsid w:val="00E450D1"/>
    <w:rsid w:val="00E4542F"/>
    <w:rsid w:val="00E45682"/>
    <w:rsid w:val="00E45CED"/>
    <w:rsid w:val="00E4600D"/>
    <w:rsid w:val="00E46CD6"/>
    <w:rsid w:val="00E504E8"/>
    <w:rsid w:val="00E50B7D"/>
    <w:rsid w:val="00E542B5"/>
    <w:rsid w:val="00E549D6"/>
    <w:rsid w:val="00E54C65"/>
    <w:rsid w:val="00E55656"/>
    <w:rsid w:val="00E625C7"/>
    <w:rsid w:val="00E62D01"/>
    <w:rsid w:val="00E63B5F"/>
    <w:rsid w:val="00E70426"/>
    <w:rsid w:val="00E70B44"/>
    <w:rsid w:val="00E71631"/>
    <w:rsid w:val="00E72798"/>
    <w:rsid w:val="00E72EAA"/>
    <w:rsid w:val="00E747DC"/>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25F8"/>
    <w:rsid w:val="00EA3A91"/>
    <w:rsid w:val="00EA3C71"/>
    <w:rsid w:val="00EA3E9C"/>
    <w:rsid w:val="00EA4FE5"/>
    <w:rsid w:val="00EA6526"/>
    <w:rsid w:val="00EA6963"/>
    <w:rsid w:val="00EA761C"/>
    <w:rsid w:val="00EB187C"/>
    <w:rsid w:val="00EB419F"/>
    <w:rsid w:val="00EB4A77"/>
    <w:rsid w:val="00EB4B27"/>
    <w:rsid w:val="00EB5464"/>
    <w:rsid w:val="00EB63DC"/>
    <w:rsid w:val="00EB7124"/>
    <w:rsid w:val="00EC009D"/>
    <w:rsid w:val="00EC1E4B"/>
    <w:rsid w:val="00EC2C70"/>
    <w:rsid w:val="00EC39FE"/>
    <w:rsid w:val="00EC487D"/>
    <w:rsid w:val="00EC4D53"/>
    <w:rsid w:val="00EC4FA9"/>
    <w:rsid w:val="00EC574A"/>
    <w:rsid w:val="00EC71AE"/>
    <w:rsid w:val="00ED2654"/>
    <w:rsid w:val="00ED3641"/>
    <w:rsid w:val="00ED379D"/>
    <w:rsid w:val="00ED51DD"/>
    <w:rsid w:val="00ED5313"/>
    <w:rsid w:val="00EE2B49"/>
    <w:rsid w:val="00EE48E5"/>
    <w:rsid w:val="00EE5C02"/>
    <w:rsid w:val="00EE5CFE"/>
    <w:rsid w:val="00EE5ED6"/>
    <w:rsid w:val="00EE7D98"/>
    <w:rsid w:val="00EF1B87"/>
    <w:rsid w:val="00EF54D0"/>
    <w:rsid w:val="00EF6A2A"/>
    <w:rsid w:val="00EF6A66"/>
    <w:rsid w:val="00EF731C"/>
    <w:rsid w:val="00EF7492"/>
    <w:rsid w:val="00EF7B2A"/>
    <w:rsid w:val="00F03019"/>
    <w:rsid w:val="00F0316D"/>
    <w:rsid w:val="00F04BCE"/>
    <w:rsid w:val="00F07193"/>
    <w:rsid w:val="00F1081C"/>
    <w:rsid w:val="00F1579D"/>
    <w:rsid w:val="00F160A4"/>
    <w:rsid w:val="00F17EC3"/>
    <w:rsid w:val="00F21ADF"/>
    <w:rsid w:val="00F21BE0"/>
    <w:rsid w:val="00F22141"/>
    <w:rsid w:val="00F241C7"/>
    <w:rsid w:val="00F24319"/>
    <w:rsid w:val="00F24884"/>
    <w:rsid w:val="00F256BA"/>
    <w:rsid w:val="00F25D91"/>
    <w:rsid w:val="00F26056"/>
    <w:rsid w:val="00F26573"/>
    <w:rsid w:val="00F31542"/>
    <w:rsid w:val="00F33A5A"/>
    <w:rsid w:val="00F34D9A"/>
    <w:rsid w:val="00F35D2F"/>
    <w:rsid w:val="00F37786"/>
    <w:rsid w:val="00F41AE2"/>
    <w:rsid w:val="00F43012"/>
    <w:rsid w:val="00F4426C"/>
    <w:rsid w:val="00F44579"/>
    <w:rsid w:val="00F51442"/>
    <w:rsid w:val="00F51D1F"/>
    <w:rsid w:val="00F53730"/>
    <w:rsid w:val="00F551BB"/>
    <w:rsid w:val="00F55854"/>
    <w:rsid w:val="00F5679E"/>
    <w:rsid w:val="00F56FE1"/>
    <w:rsid w:val="00F60C97"/>
    <w:rsid w:val="00F60D71"/>
    <w:rsid w:val="00F60EFF"/>
    <w:rsid w:val="00F6164B"/>
    <w:rsid w:val="00F61A06"/>
    <w:rsid w:val="00F64909"/>
    <w:rsid w:val="00F65C2B"/>
    <w:rsid w:val="00F67CAC"/>
    <w:rsid w:val="00F729F3"/>
    <w:rsid w:val="00F77F9D"/>
    <w:rsid w:val="00F805FB"/>
    <w:rsid w:val="00F80CFF"/>
    <w:rsid w:val="00F84597"/>
    <w:rsid w:val="00F84C77"/>
    <w:rsid w:val="00F86471"/>
    <w:rsid w:val="00F92341"/>
    <w:rsid w:val="00F93EF0"/>
    <w:rsid w:val="00F93FFE"/>
    <w:rsid w:val="00F96D4C"/>
    <w:rsid w:val="00FA0CA9"/>
    <w:rsid w:val="00FA2C4E"/>
    <w:rsid w:val="00FA336B"/>
    <w:rsid w:val="00FA3B77"/>
    <w:rsid w:val="00FA4990"/>
    <w:rsid w:val="00FA49ED"/>
    <w:rsid w:val="00FB056A"/>
    <w:rsid w:val="00FB1205"/>
    <w:rsid w:val="00FB305F"/>
    <w:rsid w:val="00FB37BD"/>
    <w:rsid w:val="00FB48C1"/>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0AE8"/>
    <w:rsid w:val="00FE0EC1"/>
    <w:rsid w:val="00FE3381"/>
    <w:rsid w:val="00FE3461"/>
    <w:rsid w:val="00FE421E"/>
    <w:rsid w:val="00FE4FF0"/>
    <w:rsid w:val="00FE516B"/>
    <w:rsid w:val="00FE5831"/>
    <w:rsid w:val="00FE59B4"/>
    <w:rsid w:val="00FE5F1F"/>
    <w:rsid w:val="00FE7124"/>
    <w:rsid w:val="00FF0D97"/>
    <w:rsid w:val="00FF6693"/>
    <w:rsid w:val="00FF6E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59BFB248-4305-49D0-A80C-E65F835A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BA35AD76-5840-4054-9E9D-E59ED7080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7</Pages>
  <Words>1697</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11348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Mohamed Gamar</cp:lastModifiedBy>
  <cp:revision>11</cp:revision>
  <cp:lastPrinted>2019-09-12T04:41:00Z</cp:lastPrinted>
  <dcterms:created xsi:type="dcterms:W3CDTF">2020-04-23T20:09:00Z</dcterms:created>
  <dcterms:modified xsi:type="dcterms:W3CDTF">2020-10-20T19:18:00Z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